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FF7B8" w14:textId="773807CF" w:rsidR="0052000F" w:rsidRPr="00D473EF" w:rsidRDefault="00B068CB" w:rsidP="000C658F">
      <w:pPr>
        <w:pStyle w:val="1"/>
        <w:rPr>
          <w:color w:val="C00000"/>
          <w:lang w:eastAsia="ja-JP"/>
        </w:rPr>
      </w:pPr>
      <w:r w:rsidRPr="00154B52">
        <w:rPr>
          <w:color w:val="FF0000"/>
        </w:rPr>
        <w:t>Comment on</w:t>
      </w:r>
      <w:r w:rsidRPr="00B068CB">
        <w:rPr>
          <w:color w:val="FF0000"/>
        </w:rPr>
        <w:t xml:space="preserve"> </w:t>
      </w:r>
      <w:r>
        <w:t>“</w:t>
      </w:r>
      <w:r w:rsidR="0052000F" w:rsidRPr="0004771A">
        <w:t xml:space="preserve">Template </w:t>
      </w:r>
      <w:r w:rsidR="006A7180">
        <w:t xml:space="preserve">for a </w:t>
      </w:r>
      <w:r w:rsidR="00891479">
        <w:rPr>
          <w:rFonts w:hint="eastAsia"/>
          <w:lang w:eastAsia="ja-JP"/>
        </w:rPr>
        <w:t>Comment</w:t>
      </w:r>
      <w:r w:rsidR="006A7180">
        <w:t xml:space="preserve"> </w:t>
      </w:r>
      <w:r w:rsidR="0052000F" w:rsidRPr="0004771A">
        <w:t>of the Progress in Earth and Planetary Science: an example</w:t>
      </w:r>
      <w:r>
        <w:t>”</w:t>
      </w:r>
      <w:r w:rsidR="00154B52" w:rsidRPr="00154B52">
        <w:rPr>
          <w:rFonts w:hint="eastAsia"/>
          <w:color w:val="FF0000"/>
          <w:lang w:eastAsia="ja-JP"/>
        </w:rPr>
        <w:t xml:space="preserve"> </w:t>
      </w:r>
      <w:r w:rsidR="00154B52" w:rsidRPr="00154B52">
        <w:rPr>
          <w:color w:val="FF0000"/>
          <w:lang w:eastAsia="ja-JP"/>
        </w:rPr>
        <w:t xml:space="preserve">by </w:t>
      </w:r>
      <w:proofErr w:type="spellStart"/>
      <w:r w:rsidR="00154B52" w:rsidRPr="00154B52">
        <w:rPr>
          <w:color w:val="FF0000"/>
          <w:lang w:eastAsia="ja-JP"/>
        </w:rPr>
        <w:t>Authors’name</w:t>
      </w:r>
      <w:proofErr w:type="spellEnd"/>
      <w:r w:rsidR="004D5A91">
        <w:rPr>
          <w:color w:val="FF0000"/>
          <w:lang w:eastAsia="ja-JP"/>
        </w:rPr>
        <w:t xml:space="preserve"> </w:t>
      </w:r>
      <w:r w:rsidR="004D5A91" w:rsidRPr="00DD272D">
        <w:rPr>
          <w:color w:val="1924F7"/>
          <w:lang w:eastAsia="ja-JP"/>
        </w:rPr>
        <w:t>(First author’s name et al., if the authors are more than three)</w:t>
      </w:r>
      <w:r w:rsidR="004D5A91" w:rsidRPr="00D473EF">
        <w:rPr>
          <w:rFonts w:hint="eastAsia"/>
          <w:color w:val="C00000"/>
          <w:lang w:eastAsia="ja-JP"/>
        </w:rPr>
        <w:t xml:space="preserve">　</w:t>
      </w:r>
    </w:p>
    <w:p w14:paraId="638F1E51" w14:textId="77777777" w:rsidR="0052000F" w:rsidRPr="0004771A" w:rsidRDefault="0052000F" w:rsidP="003C58D5">
      <w:pPr>
        <w:rPr>
          <w:rFonts w:cs="Arial Unicode MS"/>
        </w:rPr>
      </w:pPr>
      <w:r w:rsidRPr="0004771A">
        <w:t>Masaki S</w:t>
      </w:r>
      <w:r w:rsidR="003667D7" w:rsidRPr="0004771A">
        <w:t>atoh</w:t>
      </w:r>
      <w:r w:rsidRPr="0004771A">
        <w:rPr>
          <w:rFonts w:hint="eastAsia"/>
          <w:vertAlign w:val="superscript"/>
        </w:rPr>
        <w:t>1</w:t>
      </w:r>
    </w:p>
    <w:p w14:paraId="048AE66A" w14:textId="77777777" w:rsidR="0052000F" w:rsidRPr="0004771A" w:rsidRDefault="0052000F" w:rsidP="00226321">
      <w:r w:rsidRPr="0004771A">
        <w:t>Corresponding author</w:t>
      </w:r>
    </w:p>
    <w:p w14:paraId="5FB633F1" w14:textId="77777777" w:rsidR="0052000F" w:rsidRPr="0004771A" w:rsidRDefault="0052000F" w:rsidP="00226321">
      <w:r w:rsidRPr="0004771A">
        <w:rPr>
          <w:rFonts w:hint="eastAsia"/>
        </w:rPr>
        <w:t>Email: AAAA</w:t>
      </w:r>
      <w:r w:rsidRPr="0004771A">
        <w:t>@</w:t>
      </w:r>
      <w:r w:rsidRPr="0004771A">
        <w:rPr>
          <w:rFonts w:hint="eastAsia"/>
        </w:rPr>
        <w:t>AAAAAAAA</w:t>
      </w:r>
    </w:p>
    <w:p w14:paraId="6BF390AC" w14:textId="77777777" w:rsidR="0052000F" w:rsidRPr="0004771A" w:rsidRDefault="0052000F" w:rsidP="003C58D5"/>
    <w:p w14:paraId="7A01F471" w14:textId="77777777" w:rsidR="0052000F" w:rsidRDefault="0052000F" w:rsidP="003C58D5">
      <w:pPr>
        <w:rPr>
          <w:vertAlign w:val="superscript"/>
        </w:rPr>
      </w:pPr>
      <w:r w:rsidRPr="0004771A">
        <w:t>Ho</w:t>
      </w:r>
      <w:r w:rsidR="003667D7" w:rsidRPr="0004771A">
        <w:t>d</w:t>
      </w:r>
      <w:r w:rsidRPr="0004771A">
        <w:t>aka K</w:t>
      </w:r>
      <w:r w:rsidR="003667D7" w:rsidRPr="0004771A">
        <w:rPr>
          <w:rFonts w:hint="eastAsia"/>
        </w:rPr>
        <w:t>awahata</w:t>
      </w:r>
      <w:r w:rsidRPr="0004771A">
        <w:rPr>
          <w:vertAlign w:val="superscript"/>
        </w:rPr>
        <w:t>2</w:t>
      </w:r>
    </w:p>
    <w:p w14:paraId="5443EE13" w14:textId="77777777" w:rsidR="008B4648" w:rsidRPr="00562A29" w:rsidRDefault="008B4648" w:rsidP="008B4648">
      <w:pPr>
        <w:rPr>
          <w:color w:val="0000FF"/>
        </w:rPr>
      </w:pPr>
      <w:r w:rsidRPr="00562A29">
        <w:rPr>
          <w:rFonts w:hint="eastAsia"/>
          <w:color w:val="0000FF"/>
        </w:rPr>
        <w:t>ORCID</w:t>
      </w:r>
      <w:r>
        <w:rPr>
          <w:rFonts w:hint="eastAsia"/>
          <w:color w:val="0000FF"/>
        </w:rPr>
        <w:t xml:space="preserve"> id:</w:t>
      </w:r>
      <w:r w:rsidRPr="00562A29">
        <w:rPr>
          <w:rFonts w:hint="eastAsia"/>
          <w:color w:val="0000FF"/>
        </w:rPr>
        <w:t xml:space="preserve"> </w:t>
      </w:r>
      <w:r w:rsidRPr="008252BB">
        <w:rPr>
          <w:color w:val="0000FF"/>
        </w:rPr>
        <w:t>XXXX-XXXX-XXXX-XXXX</w:t>
      </w:r>
    </w:p>
    <w:p w14:paraId="3DEAB43B" w14:textId="53FD6C9F" w:rsidR="008B4648" w:rsidRPr="008B4648" w:rsidRDefault="008B4648" w:rsidP="003C58D5">
      <w:pPr>
        <w:rPr>
          <w:color w:val="0000FF"/>
        </w:rPr>
      </w:pPr>
      <w:r w:rsidRPr="00562A29">
        <w:rPr>
          <w:rFonts w:hint="eastAsia"/>
          <w:color w:val="0000FF"/>
        </w:rPr>
        <w:t>*</w:t>
      </w:r>
      <w:r w:rsidRPr="00562A29">
        <w:rPr>
          <w:color w:val="0000FF"/>
        </w:rPr>
        <w:t xml:space="preserve"> </w:t>
      </w:r>
      <w:r w:rsidRPr="00903F0F">
        <w:rPr>
          <w:color w:val="0000FF"/>
        </w:rPr>
        <w:t>If the author prefers ORCID authentication, please provide his/her ORCID id in the manuscript</w:t>
      </w:r>
      <w:r w:rsidRPr="00562A29">
        <w:rPr>
          <w:color w:val="0000FF"/>
        </w:rPr>
        <w:t>.</w:t>
      </w:r>
    </w:p>
    <w:p w14:paraId="380B8ADD" w14:textId="50743E7C" w:rsidR="0052000F" w:rsidRPr="0004771A" w:rsidRDefault="0052000F" w:rsidP="003C58D5">
      <w:pPr>
        <w:rPr>
          <w:vertAlign w:val="superscript"/>
        </w:rPr>
      </w:pPr>
      <w:r w:rsidRPr="0004771A">
        <w:rPr>
          <w:rFonts w:hint="eastAsia"/>
        </w:rPr>
        <w:t xml:space="preserve">Email: </w:t>
      </w:r>
      <w:r w:rsidRPr="0004771A">
        <w:t>BBBB</w:t>
      </w:r>
      <w:r w:rsidRPr="0004771A">
        <w:rPr>
          <w:rFonts w:hint="eastAsia"/>
        </w:rPr>
        <w:t>@</w:t>
      </w:r>
      <w:r w:rsidRPr="0004771A">
        <w:t>BBBBBBBB</w:t>
      </w:r>
    </w:p>
    <w:p w14:paraId="2DDB04D9" w14:textId="3F257561" w:rsidR="0052000F" w:rsidRPr="0004771A" w:rsidRDefault="00B36606" w:rsidP="003C58D5">
      <w:r>
        <w:rPr>
          <w:rFonts w:hint="eastAsia"/>
        </w:rPr>
        <w:t xml:space="preserve">　</w:t>
      </w:r>
    </w:p>
    <w:p w14:paraId="4655B406" w14:textId="77777777" w:rsidR="0052000F" w:rsidRPr="0004771A" w:rsidRDefault="0052000F" w:rsidP="003C58D5">
      <w:pPr>
        <w:rPr>
          <w:vertAlign w:val="superscript"/>
        </w:rPr>
      </w:pPr>
      <w:r w:rsidRPr="0004771A">
        <w:t>Ryuji T</w:t>
      </w:r>
      <w:r w:rsidR="003667D7" w:rsidRPr="0004771A">
        <w:t>ada</w:t>
      </w:r>
      <w:r w:rsidRPr="0004771A">
        <w:rPr>
          <w:rFonts w:hint="eastAsia"/>
          <w:vertAlign w:val="superscript"/>
        </w:rPr>
        <w:t>3</w:t>
      </w:r>
    </w:p>
    <w:p w14:paraId="60E8370C" w14:textId="77777777" w:rsidR="0052000F" w:rsidRPr="0004771A" w:rsidRDefault="0052000F" w:rsidP="003C58D5">
      <w:pPr>
        <w:rPr>
          <w:vertAlign w:val="superscript"/>
        </w:rPr>
      </w:pPr>
      <w:r w:rsidRPr="0004771A">
        <w:rPr>
          <w:rFonts w:hint="eastAsia"/>
        </w:rPr>
        <w:t>Email: CCCC@CCCCCCCC</w:t>
      </w:r>
    </w:p>
    <w:p w14:paraId="4794C4A4" w14:textId="77777777" w:rsidR="0052000F" w:rsidRPr="0004771A" w:rsidRDefault="0052000F" w:rsidP="003C58D5"/>
    <w:p w14:paraId="31489607" w14:textId="6281F166" w:rsidR="0052000F" w:rsidRPr="0004771A" w:rsidRDefault="000F72D2" w:rsidP="003C58D5">
      <w:r>
        <w:t>Jun Matsumoto</w:t>
      </w:r>
      <w:r w:rsidR="0052000F" w:rsidRPr="0004771A">
        <w:rPr>
          <w:vertAlign w:val="superscript"/>
        </w:rPr>
        <w:t>4</w:t>
      </w:r>
    </w:p>
    <w:p w14:paraId="48B06B33" w14:textId="77777777" w:rsidR="0052000F" w:rsidRPr="0004771A" w:rsidRDefault="0052000F" w:rsidP="003C58D5">
      <w:pPr>
        <w:rPr>
          <w:vertAlign w:val="superscript"/>
        </w:rPr>
      </w:pPr>
      <w:r w:rsidRPr="0004771A">
        <w:rPr>
          <w:rFonts w:hint="eastAsia"/>
        </w:rPr>
        <w:t>Email: DDDD@DDDDDDDD</w:t>
      </w:r>
    </w:p>
    <w:p w14:paraId="330D6982" w14:textId="77777777" w:rsidR="0052000F" w:rsidRPr="0004771A" w:rsidRDefault="0052000F" w:rsidP="00226321"/>
    <w:p w14:paraId="24955BDF" w14:textId="77777777" w:rsidR="0052000F" w:rsidRPr="0004771A" w:rsidRDefault="0052000F" w:rsidP="00226321">
      <w:r w:rsidRPr="0004771A">
        <w:rPr>
          <w:rFonts w:hint="eastAsia"/>
        </w:rPr>
        <w:lastRenderedPageBreak/>
        <w:t>(Institutional addresses)</w:t>
      </w:r>
    </w:p>
    <w:p w14:paraId="10F243F8" w14:textId="77777777" w:rsidR="0052000F" w:rsidRPr="0004771A" w:rsidRDefault="0052000F" w:rsidP="00A230E3">
      <w:r w:rsidRPr="0004771A">
        <w:rPr>
          <w:rFonts w:hint="eastAsia"/>
          <w:vertAlign w:val="superscript"/>
        </w:rPr>
        <w:t>1</w:t>
      </w:r>
      <w:r w:rsidRPr="0004771A">
        <w:rPr>
          <w:rFonts w:hint="eastAsia"/>
        </w:rPr>
        <w:t xml:space="preserve"> </w:t>
      </w:r>
      <w:r w:rsidRPr="0004771A">
        <w:t xml:space="preserve">Atmosphere and Ocean Research Institute, The </w:t>
      </w:r>
      <w:r w:rsidRPr="0004771A">
        <w:rPr>
          <w:rFonts w:hint="eastAsia"/>
        </w:rPr>
        <w:t>U</w:t>
      </w:r>
      <w:r w:rsidRPr="0004771A">
        <w:t xml:space="preserve">niversity of Tokyo, 5-1-5 </w:t>
      </w:r>
      <w:proofErr w:type="spellStart"/>
      <w:r w:rsidRPr="0004771A">
        <w:t>Kashiwanoha</w:t>
      </w:r>
      <w:proofErr w:type="spellEnd"/>
      <w:r w:rsidRPr="0004771A">
        <w:t>, Kashiwa, Chiba 277-8564</w:t>
      </w:r>
      <w:r w:rsidR="000C658F" w:rsidRPr="0004771A">
        <w:rPr>
          <w:rFonts w:hint="eastAsia"/>
        </w:rPr>
        <w:t>,</w:t>
      </w:r>
      <w:r w:rsidRPr="0004771A">
        <w:t xml:space="preserve"> Japan</w:t>
      </w:r>
    </w:p>
    <w:p w14:paraId="39263F49" w14:textId="77777777" w:rsidR="0052000F" w:rsidRPr="0004771A" w:rsidRDefault="0052000F" w:rsidP="00A230E3">
      <w:r w:rsidRPr="0004771A">
        <w:rPr>
          <w:rFonts w:hint="eastAsia"/>
          <w:vertAlign w:val="superscript"/>
        </w:rPr>
        <w:t>2</w:t>
      </w:r>
      <w:r w:rsidRPr="0004771A">
        <w:rPr>
          <w:rFonts w:hint="eastAsia"/>
        </w:rPr>
        <w:t xml:space="preserve"> ,,,,,,,,,,</w:t>
      </w:r>
    </w:p>
    <w:p w14:paraId="0B56A439" w14:textId="77777777" w:rsidR="0052000F" w:rsidRPr="0004771A" w:rsidRDefault="0052000F" w:rsidP="00A230E3">
      <w:r w:rsidRPr="0004771A">
        <w:rPr>
          <w:rFonts w:hint="eastAsia"/>
          <w:vertAlign w:val="superscript"/>
        </w:rPr>
        <w:t>3</w:t>
      </w:r>
      <w:r w:rsidRPr="0004771A">
        <w:rPr>
          <w:rFonts w:hint="eastAsia"/>
        </w:rPr>
        <w:t xml:space="preserve"> ,,,,,,,,,,</w:t>
      </w:r>
    </w:p>
    <w:p w14:paraId="3B03DC30" w14:textId="5C983AC7" w:rsidR="006A7180" w:rsidRPr="0004771A" w:rsidRDefault="006A7180" w:rsidP="006A7180">
      <w:r>
        <w:rPr>
          <w:vertAlign w:val="superscript"/>
        </w:rPr>
        <w:t>4</w:t>
      </w:r>
      <w:r w:rsidRPr="0004771A">
        <w:rPr>
          <w:rFonts w:hint="eastAsia"/>
        </w:rPr>
        <w:t xml:space="preserve"> ,,,,,,,,,,</w:t>
      </w:r>
    </w:p>
    <w:p w14:paraId="15E6C3E0" w14:textId="77777777" w:rsidR="0052000F" w:rsidRPr="0004771A" w:rsidRDefault="0052000F" w:rsidP="003C58D5">
      <w:pPr>
        <w:rPr>
          <w:lang w:val="en-GB"/>
        </w:rPr>
      </w:pPr>
    </w:p>
    <w:p w14:paraId="50F51F72" w14:textId="77777777" w:rsidR="0052000F" w:rsidRPr="00607713" w:rsidRDefault="0052000F" w:rsidP="00607713">
      <w:pPr>
        <w:pStyle w:val="2"/>
      </w:pPr>
      <w:r w:rsidRPr="00607713">
        <w:t>Abstract</w:t>
      </w:r>
    </w:p>
    <w:p w14:paraId="66C445A8" w14:textId="36C01283" w:rsidR="0052000F" w:rsidRPr="00F85325" w:rsidRDefault="0052000F" w:rsidP="00E357EB">
      <w:r w:rsidRPr="006A7180">
        <w:rPr>
          <w:color w:val="0000FF"/>
        </w:rPr>
        <w:t xml:space="preserve">A short, unstructured, single paragraph summary, </w:t>
      </w:r>
      <w:r w:rsidRPr="00FB131D">
        <w:rPr>
          <w:color w:val="0000FF"/>
        </w:rPr>
        <w:t xml:space="preserve">no more than </w:t>
      </w:r>
      <w:r w:rsidR="00A32832" w:rsidRPr="00FB131D">
        <w:rPr>
          <w:color w:val="0000FF"/>
        </w:rPr>
        <w:t>350</w:t>
      </w:r>
      <w:r w:rsidRPr="00FB131D">
        <w:rPr>
          <w:color w:val="0000FF"/>
        </w:rPr>
        <w:t xml:space="preserve"> words,</w:t>
      </w:r>
      <w:r w:rsidRPr="006A7180">
        <w:rPr>
          <w:color w:val="0000FF"/>
        </w:rPr>
        <w:t xml:space="preserve"> of the major points raised, making evident the key work highlighted in the article.</w:t>
      </w:r>
      <w:r w:rsidR="00F85325" w:rsidRPr="006A7180">
        <w:rPr>
          <w:color w:val="0000FF"/>
        </w:rPr>
        <w:t xml:space="preserve"> Minimize the use of abbreviations and do not cite ref</w:t>
      </w:r>
      <w:r w:rsidR="00F85325" w:rsidRPr="00C311A2">
        <w:rPr>
          <w:color w:val="0000FF"/>
        </w:rPr>
        <w:t>er</w:t>
      </w:r>
      <w:r w:rsidR="00F85325" w:rsidRPr="006A7180">
        <w:rPr>
          <w:color w:val="0000FF"/>
        </w:rPr>
        <w:t>ences</w:t>
      </w:r>
      <w:bookmarkStart w:id="0" w:name="_Hlk86999475"/>
      <w:r w:rsidR="00F85325" w:rsidRPr="006A7180">
        <w:rPr>
          <w:color w:val="0000FF"/>
        </w:rPr>
        <w:t xml:space="preserve"> in</w:t>
      </w:r>
      <w:bookmarkEnd w:id="0"/>
      <w:r w:rsidR="00F85325" w:rsidRPr="006A7180">
        <w:rPr>
          <w:color w:val="0000FF"/>
        </w:rPr>
        <w:t xml:space="preserve"> the abstract.</w:t>
      </w:r>
    </w:p>
    <w:p w14:paraId="12B137CB" w14:textId="77777777" w:rsidR="0052000F" w:rsidRPr="00F85325" w:rsidRDefault="0052000F" w:rsidP="003C58D5">
      <w:pPr>
        <w:ind w:left="324"/>
      </w:pPr>
    </w:p>
    <w:p w14:paraId="33B62098" w14:textId="77777777" w:rsidR="0052000F" w:rsidRPr="0004771A" w:rsidRDefault="0052000F" w:rsidP="006A7180">
      <w:pPr>
        <w:pStyle w:val="3"/>
        <w:ind w:left="964" w:hanging="964"/>
      </w:pPr>
      <w:r w:rsidRPr="0004771A">
        <w:t>Keywords</w:t>
      </w:r>
    </w:p>
    <w:p w14:paraId="6D0D2362" w14:textId="77777777" w:rsidR="00504112" w:rsidRDefault="00504112" w:rsidP="003C58D5">
      <w:r w:rsidRPr="006A7180">
        <w:rPr>
          <w:color w:val="0000FF"/>
        </w:rPr>
        <w:t xml:space="preserve">Three to ten keywords representing the main content of the article. Keywords should be separated by a comma </w:t>
      </w:r>
      <w:r w:rsidR="00BE0769" w:rsidRPr="006A7180">
        <w:rPr>
          <w:color w:val="0000FF"/>
        </w:rPr>
        <w:t xml:space="preserve">(,) </w:t>
      </w:r>
      <w:r w:rsidRPr="006A7180">
        <w:rPr>
          <w:color w:val="0000FF"/>
        </w:rPr>
        <w:t>and a space as shown in the following example.</w:t>
      </w:r>
    </w:p>
    <w:p w14:paraId="2C136156" w14:textId="471FD311" w:rsidR="0079580E" w:rsidRPr="0004771A" w:rsidRDefault="00F85325" w:rsidP="003C58D5">
      <w:r>
        <w:t>C</w:t>
      </w:r>
      <w:r w:rsidR="00226321" w:rsidRPr="0004771A">
        <w:t>omputational seismology</w:t>
      </w:r>
      <w:r w:rsidR="00504112">
        <w:t>,</w:t>
      </w:r>
      <w:r w:rsidR="00226321" w:rsidRPr="0004771A">
        <w:t xml:space="preserve"> </w:t>
      </w:r>
      <w:r>
        <w:t>C</w:t>
      </w:r>
      <w:r w:rsidR="00226321" w:rsidRPr="0004771A">
        <w:t>rustal structure</w:t>
      </w:r>
      <w:r w:rsidR="00504112">
        <w:t>,</w:t>
      </w:r>
      <w:r w:rsidR="00226321" w:rsidRPr="0004771A">
        <w:t xml:space="preserve"> </w:t>
      </w:r>
      <w:r>
        <w:t>F</w:t>
      </w:r>
      <w:r w:rsidR="00226321" w:rsidRPr="0004771A">
        <w:t>inite-difference method simulation</w:t>
      </w:r>
      <w:r w:rsidR="00504112">
        <w:t>,</w:t>
      </w:r>
      <w:r w:rsidR="00226321" w:rsidRPr="0004771A">
        <w:t xml:space="preserve"> Lg wave</w:t>
      </w:r>
      <w:r w:rsidR="00504112">
        <w:t>,</w:t>
      </w:r>
      <w:r w:rsidR="00226321" w:rsidRPr="0004771A">
        <w:t xml:space="preserve"> </w:t>
      </w:r>
      <w:proofErr w:type="gramStart"/>
      <w:r>
        <w:t>R</w:t>
      </w:r>
      <w:r w:rsidR="00226321" w:rsidRPr="0004771A">
        <w:t>egional</w:t>
      </w:r>
      <w:proofErr w:type="gramEnd"/>
      <w:r w:rsidR="00226321" w:rsidRPr="0004771A">
        <w:t xml:space="preserve"> wave</w:t>
      </w:r>
      <w:r w:rsidR="00504112">
        <w:t>,</w:t>
      </w:r>
      <w:r w:rsidR="00226321" w:rsidRPr="0004771A">
        <w:t xml:space="preserve"> Sn wave</w:t>
      </w:r>
      <w:r w:rsidR="00504112">
        <w:t>,</w:t>
      </w:r>
      <w:r w:rsidR="00226321" w:rsidRPr="0004771A">
        <w:t xml:space="preserve"> </w:t>
      </w:r>
      <w:r>
        <w:t>W</w:t>
      </w:r>
      <w:r w:rsidR="00226321" w:rsidRPr="0004771A">
        <w:t>ave propagation</w:t>
      </w:r>
    </w:p>
    <w:p w14:paraId="7E89E818" w14:textId="77777777" w:rsidR="00FE3D7A" w:rsidRPr="00321BFA" w:rsidRDefault="00BE0769" w:rsidP="003C58D5">
      <w:pPr>
        <w:rPr>
          <w:color w:val="0000FF"/>
        </w:rPr>
      </w:pPr>
      <w:r w:rsidRPr="00321BFA">
        <w:rPr>
          <w:rFonts w:hint="eastAsia"/>
          <w:color w:val="0000FF"/>
        </w:rPr>
        <w:t>I</w:t>
      </w:r>
      <w:r w:rsidRPr="00321BFA">
        <w:rPr>
          <w:color w:val="0000FF"/>
        </w:rPr>
        <w:t xml:space="preserve">f a keyword includes a comma, </w:t>
      </w:r>
      <w:r w:rsidR="002228EB" w:rsidRPr="00321BFA">
        <w:rPr>
          <w:color w:val="0000FF"/>
        </w:rPr>
        <w:t>place a s</w:t>
      </w:r>
      <w:r w:rsidRPr="00321BFA">
        <w:rPr>
          <w:color w:val="0000FF"/>
        </w:rPr>
        <w:t>emicolon (;)</w:t>
      </w:r>
      <w:r w:rsidR="002228EB" w:rsidRPr="00321BFA">
        <w:rPr>
          <w:color w:val="0000FF"/>
        </w:rPr>
        <w:t xml:space="preserve"> and a space between keywords </w:t>
      </w:r>
      <w:r w:rsidRPr="00321BFA">
        <w:rPr>
          <w:color w:val="0000FF"/>
        </w:rPr>
        <w:t>as below.</w:t>
      </w:r>
    </w:p>
    <w:p w14:paraId="0B99E858" w14:textId="68588FF8" w:rsidR="00BE0769" w:rsidRPr="0004771A" w:rsidRDefault="00F85325" w:rsidP="003C58D5">
      <w:r>
        <w:lastRenderedPageBreak/>
        <w:t>C</w:t>
      </w:r>
      <w:r w:rsidR="00BE0769" w:rsidRPr="0004771A">
        <w:t>omputational seismology</w:t>
      </w:r>
      <w:r w:rsidR="00BE0769">
        <w:t>;</w:t>
      </w:r>
      <w:r w:rsidR="00BE0769" w:rsidRPr="0004771A">
        <w:t xml:space="preserve"> </w:t>
      </w:r>
      <w:r>
        <w:t>C</w:t>
      </w:r>
      <w:r w:rsidR="00BE0769" w:rsidRPr="0004771A">
        <w:t>rustal structure</w:t>
      </w:r>
      <w:r w:rsidR="00D94045">
        <w:t>;</w:t>
      </w:r>
      <w:r w:rsidR="00BE0769" w:rsidRPr="0004771A">
        <w:t xml:space="preserve"> Lg wave</w:t>
      </w:r>
      <w:r w:rsidR="00D94045">
        <w:t>;</w:t>
      </w:r>
      <w:r w:rsidR="00BE0769" w:rsidRPr="0004771A">
        <w:t xml:space="preserve"> </w:t>
      </w:r>
      <w:r>
        <w:t>R</w:t>
      </w:r>
      <w:r w:rsidR="00E43AB9">
        <w:t xml:space="preserve">ed, white and blue; </w:t>
      </w:r>
      <w:r>
        <w:t>R</w:t>
      </w:r>
      <w:r w:rsidR="00BE0769" w:rsidRPr="0004771A">
        <w:t>egional wave</w:t>
      </w:r>
      <w:r w:rsidR="00D94045">
        <w:t>;</w:t>
      </w:r>
      <w:r w:rsidR="00BE0769" w:rsidRPr="0004771A">
        <w:t xml:space="preserve"> Sn wave</w:t>
      </w:r>
      <w:r w:rsidR="00D94045">
        <w:t>;</w:t>
      </w:r>
      <w:r w:rsidR="00BE0769" w:rsidRPr="0004771A">
        <w:t xml:space="preserve"> </w:t>
      </w:r>
      <w:r>
        <w:t>W</w:t>
      </w:r>
      <w:r w:rsidR="00BE0769" w:rsidRPr="0004771A">
        <w:t>ave propagation</w:t>
      </w:r>
    </w:p>
    <w:p w14:paraId="0BD3425B" w14:textId="77777777" w:rsidR="00736D74" w:rsidRDefault="00736D74" w:rsidP="006A7180"/>
    <w:p w14:paraId="2A7322C1" w14:textId="6A41D8A6" w:rsidR="00B66898" w:rsidRPr="0004771A" w:rsidRDefault="00454CF7" w:rsidP="003C58D5">
      <w:pPr>
        <w:pStyle w:val="2"/>
      </w:pPr>
      <w:r>
        <w:rPr>
          <w:rFonts w:hint="eastAsia"/>
        </w:rPr>
        <w:t>1</w:t>
      </w:r>
      <w:r>
        <w:t xml:space="preserve"> </w:t>
      </w:r>
      <w:r w:rsidR="00891479">
        <w:rPr>
          <w:rFonts w:hint="eastAsia"/>
        </w:rPr>
        <w:t xml:space="preserve">Main </w:t>
      </w:r>
      <w:r w:rsidR="00891479">
        <w:t>Text</w:t>
      </w:r>
    </w:p>
    <w:p w14:paraId="5D7AD810" w14:textId="63A60C17" w:rsidR="0052000F" w:rsidRPr="0022003A" w:rsidRDefault="005E4170" w:rsidP="00A230E3">
      <w:pPr>
        <w:rPr>
          <w:color w:val="0070C0"/>
        </w:rPr>
      </w:pPr>
      <w:r w:rsidRPr="00FB131D">
        <w:rPr>
          <w:color w:val="0070C0"/>
        </w:rPr>
        <w:t xml:space="preserve">This should briefly explain </w:t>
      </w:r>
      <w:r w:rsidR="00F349B8" w:rsidRPr="00FB131D">
        <w:rPr>
          <w:color w:val="0070C0"/>
        </w:rPr>
        <w:t>your views on article</w:t>
      </w:r>
      <w:r w:rsidRPr="00FB131D">
        <w:rPr>
          <w:color w:val="0070C0"/>
        </w:rPr>
        <w:t xml:space="preserve"> previously published in the journal and may also be broken into subsections with short, informative headings.</w:t>
      </w:r>
      <w:r w:rsidR="00B068CB" w:rsidRPr="00FB131D">
        <w:rPr>
          <w:color w:val="0070C0"/>
        </w:rPr>
        <w:t xml:space="preserve">  The main text should not exceed </w:t>
      </w:r>
      <w:r w:rsidR="00A32832" w:rsidRPr="00FB131D">
        <w:rPr>
          <w:color w:val="0070C0"/>
        </w:rPr>
        <w:t>1,500</w:t>
      </w:r>
      <w:r w:rsidR="00B068CB" w:rsidRPr="00FB131D">
        <w:rPr>
          <w:color w:val="0070C0"/>
        </w:rPr>
        <w:t xml:space="preserve"> words.</w:t>
      </w:r>
    </w:p>
    <w:p w14:paraId="4CBFCD4E" w14:textId="79D48C02" w:rsidR="0052000F" w:rsidRPr="0004771A" w:rsidRDefault="00454CF7" w:rsidP="003C58D5">
      <w:pPr>
        <w:pStyle w:val="3"/>
        <w:ind w:left="964" w:hanging="964"/>
      </w:pPr>
      <w:r>
        <w:t xml:space="preserve">1.1 </w:t>
      </w:r>
      <w:r w:rsidR="0052000F" w:rsidRPr="0004771A">
        <w:t>Subsection ABC</w:t>
      </w:r>
    </w:p>
    <w:p w14:paraId="75340DF6" w14:textId="23F652AA" w:rsidR="0052000F" w:rsidRDefault="0052000F" w:rsidP="00A230E3">
      <w:pPr>
        <w:rPr>
          <w:color w:val="0000FF"/>
        </w:rPr>
      </w:pPr>
      <w:r w:rsidRPr="006A7180">
        <w:rPr>
          <w:color w:val="0000FF"/>
        </w:rPr>
        <w:t xml:space="preserve">This is a subsection in </w:t>
      </w:r>
      <w:r w:rsidR="00891479">
        <w:rPr>
          <w:color w:val="0000FF"/>
        </w:rPr>
        <w:t>Main Text</w:t>
      </w:r>
      <w:r w:rsidR="00EC1DAA" w:rsidRPr="006A7180">
        <w:rPr>
          <w:color w:val="0000FF"/>
        </w:rPr>
        <w:t xml:space="preserve"> </w:t>
      </w:r>
      <w:r w:rsidRPr="006A7180">
        <w:rPr>
          <w:color w:val="0000FF"/>
        </w:rPr>
        <w:t>section.</w:t>
      </w:r>
      <w:r w:rsidR="0022003A" w:rsidRPr="0022003A">
        <w:rPr>
          <w:rFonts w:hint="eastAsia"/>
          <w:color w:val="0070C0"/>
        </w:rPr>
        <w:t xml:space="preserve"> </w:t>
      </w:r>
      <w:r w:rsidR="0022003A">
        <w:rPr>
          <w:rFonts w:hint="eastAsia"/>
          <w:color w:val="0070C0"/>
        </w:rPr>
        <w:t xml:space="preserve">　</w:t>
      </w:r>
      <w:r w:rsidR="0022003A" w:rsidRPr="00FB131D">
        <w:rPr>
          <w:rFonts w:hint="eastAsia"/>
          <w:color w:val="C00000"/>
        </w:rPr>
        <w:t>（特に、</w:t>
      </w:r>
      <w:r w:rsidR="0022003A" w:rsidRPr="00FB131D">
        <w:rPr>
          <w:rFonts w:hint="eastAsia"/>
          <w:color w:val="C00000"/>
        </w:rPr>
        <w:t>I</w:t>
      </w:r>
      <w:r w:rsidR="0022003A" w:rsidRPr="00FB131D">
        <w:rPr>
          <w:color w:val="C00000"/>
        </w:rPr>
        <w:t>ntroduction, Conclusion</w:t>
      </w:r>
      <w:r w:rsidR="0022003A" w:rsidRPr="00FB131D">
        <w:rPr>
          <w:rFonts w:hint="eastAsia"/>
          <w:color w:val="C00000"/>
        </w:rPr>
        <w:t>について、必須にしますか？）</w:t>
      </w:r>
    </w:p>
    <w:p w14:paraId="26900A20" w14:textId="77F480A7" w:rsidR="00891479" w:rsidRPr="0004771A" w:rsidRDefault="00891479" w:rsidP="00891479">
      <w:pPr>
        <w:pStyle w:val="3"/>
        <w:ind w:left="964" w:hanging="964"/>
      </w:pPr>
      <w:r>
        <w:t xml:space="preserve">1.2 </w:t>
      </w:r>
      <w:r w:rsidRPr="0004771A">
        <w:t xml:space="preserve">Subsection </w:t>
      </w:r>
      <w:r>
        <w:t>DEF</w:t>
      </w:r>
    </w:p>
    <w:p w14:paraId="45F242FD" w14:textId="77777777" w:rsidR="00891479" w:rsidRDefault="00891479" w:rsidP="00891479">
      <w:pPr>
        <w:rPr>
          <w:color w:val="0000FF"/>
        </w:rPr>
      </w:pPr>
      <w:r w:rsidRPr="006A7180">
        <w:rPr>
          <w:color w:val="0000FF"/>
        </w:rPr>
        <w:t xml:space="preserve">This is a subsection in </w:t>
      </w:r>
      <w:r>
        <w:rPr>
          <w:color w:val="0000FF"/>
        </w:rPr>
        <w:t>Main Text</w:t>
      </w:r>
      <w:r w:rsidRPr="006A7180">
        <w:rPr>
          <w:color w:val="0000FF"/>
        </w:rPr>
        <w:t xml:space="preserve"> section.</w:t>
      </w:r>
    </w:p>
    <w:p w14:paraId="148B4994" w14:textId="77777777" w:rsidR="00891479" w:rsidRPr="00891479" w:rsidRDefault="00891479" w:rsidP="00A230E3"/>
    <w:p w14:paraId="33AC267E" w14:textId="77777777" w:rsidR="008E10E5" w:rsidRDefault="008E10E5" w:rsidP="00357264"/>
    <w:p w14:paraId="14A8BF58" w14:textId="77777777" w:rsidR="0052000F" w:rsidRPr="0004771A" w:rsidRDefault="00C2197F">
      <w:pPr>
        <w:pStyle w:val="2"/>
      </w:pPr>
      <w:r w:rsidRPr="0004771A">
        <w:rPr>
          <w:rFonts w:hint="eastAsia"/>
        </w:rPr>
        <w:t>A</w:t>
      </w:r>
      <w:r w:rsidR="0052000F" w:rsidRPr="0004771A">
        <w:t>bbreviations</w:t>
      </w:r>
    </w:p>
    <w:p w14:paraId="55E317A4" w14:textId="02065FEE" w:rsidR="00B84AB9" w:rsidRPr="0004771A" w:rsidRDefault="00B84AB9" w:rsidP="00941708">
      <w:r w:rsidRPr="0004771A">
        <w:t>CMB</w:t>
      </w:r>
      <w:r w:rsidR="004B3118">
        <w:rPr>
          <w:rFonts w:hint="eastAsia"/>
        </w:rPr>
        <w:t>:</w:t>
      </w:r>
      <w:r w:rsidRPr="0004771A">
        <w:t xml:space="preserve"> </w:t>
      </w:r>
      <w:r w:rsidR="004B3118">
        <w:t>C</w:t>
      </w:r>
      <w:r w:rsidRPr="0004771A">
        <w:t>ore-mantle boundary</w:t>
      </w:r>
      <w:r w:rsidR="006541FA">
        <w:t xml:space="preserve">; </w:t>
      </w:r>
      <w:r w:rsidRPr="0004771A">
        <w:t>GOSAT</w:t>
      </w:r>
      <w:r w:rsidR="004B3118">
        <w:t>:</w:t>
      </w:r>
      <w:r w:rsidRPr="0004771A">
        <w:t xml:space="preserve"> </w:t>
      </w:r>
      <w:r w:rsidR="00321BFA">
        <w:t>Greenhouse G</w:t>
      </w:r>
      <w:r w:rsidRPr="0004771A">
        <w:t>a</w:t>
      </w:r>
      <w:r w:rsidR="00321BFA">
        <w:t>ses Observing S</w:t>
      </w:r>
      <w:r w:rsidRPr="0004771A">
        <w:t>atellite</w:t>
      </w:r>
      <w:r w:rsidR="006541FA">
        <w:t xml:space="preserve">; </w:t>
      </w:r>
      <w:r w:rsidRPr="0004771A">
        <w:t>JAXA</w:t>
      </w:r>
      <w:r w:rsidR="004B3118">
        <w:t>:</w:t>
      </w:r>
      <w:r w:rsidRPr="0004771A">
        <w:t xml:space="preserve"> Japan Aerospace </w:t>
      </w:r>
      <w:proofErr w:type="spellStart"/>
      <w:r w:rsidRPr="0004771A">
        <w:t>eXploration</w:t>
      </w:r>
      <w:proofErr w:type="spellEnd"/>
      <w:r w:rsidRPr="0004771A">
        <w:t xml:space="preserve"> Agency</w:t>
      </w:r>
      <w:r w:rsidR="006541FA">
        <w:t>; TRMM</w:t>
      </w:r>
      <w:r w:rsidR="004B3118">
        <w:t>: T</w:t>
      </w:r>
      <w:r w:rsidRPr="0004771A">
        <w:t xml:space="preserve">ropical </w:t>
      </w:r>
      <w:r w:rsidR="006541FA">
        <w:t>r</w:t>
      </w:r>
      <w:r w:rsidRPr="0004771A">
        <w:t xml:space="preserve">ainfall </w:t>
      </w:r>
      <w:r w:rsidR="006541FA">
        <w:t>m</w:t>
      </w:r>
      <w:r w:rsidRPr="0004771A">
        <w:t xml:space="preserve">easuring </w:t>
      </w:r>
      <w:r w:rsidR="006541FA">
        <w:t>m</w:t>
      </w:r>
      <w:r w:rsidRPr="0004771A">
        <w:t>ission</w:t>
      </w:r>
    </w:p>
    <w:p w14:paraId="040EDDA0" w14:textId="77777777" w:rsidR="0052000F" w:rsidRDefault="0052000F" w:rsidP="00A230E3"/>
    <w:p w14:paraId="51ACF990" w14:textId="12BFF057" w:rsidR="00A611D5" w:rsidRDefault="00A611D5" w:rsidP="006A7180">
      <w:pPr>
        <w:pStyle w:val="2"/>
      </w:pPr>
      <w:r w:rsidRPr="004059DD">
        <w:lastRenderedPageBreak/>
        <w:t>Declarations</w:t>
      </w:r>
    </w:p>
    <w:p w14:paraId="3BE7435E" w14:textId="77777777" w:rsidR="00DF1293" w:rsidRPr="00DF69D5" w:rsidRDefault="00DF1293" w:rsidP="00DF1293">
      <w:pPr>
        <w:pStyle w:val="3"/>
        <w:ind w:left="964" w:hanging="964"/>
        <w:rPr>
          <w:color w:val="000000" w:themeColor="text1"/>
        </w:rPr>
      </w:pPr>
      <w:r w:rsidRPr="00DF69D5">
        <w:rPr>
          <w:color w:val="000000" w:themeColor="text1"/>
        </w:rPr>
        <w:t>Availability of data and material</w:t>
      </w:r>
    </w:p>
    <w:p w14:paraId="32103D9F" w14:textId="3A7A697F" w:rsidR="00DF1293" w:rsidRPr="004D5A91" w:rsidRDefault="00DF1293" w:rsidP="00DF1293">
      <w:pPr>
        <w:rPr>
          <w:color w:val="FF0000"/>
        </w:rPr>
      </w:pPr>
      <w:r w:rsidRPr="00CC3C5F">
        <w:rPr>
          <w:color w:val="0000FF"/>
        </w:rPr>
        <w:t>All manuscripts must include an ‘Availability of data and materials’ statement. It should include information on where to find data supporting the results reported in the article.</w:t>
      </w:r>
      <w:r w:rsidR="004D5A91">
        <w:rPr>
          <w:color w:val="0000FF"/>
        </w:rPr>
        <w:t xml:space="preserve"> </w:t>
      </w:r>
    </w:p>
    <w:p w14:paraId="6760FD06" w14:textId="77777777" w:rsidR="00163620" w:rsidRDefault="00163620" w:rsidP="00163620">
      <w:r>
        <w:rPr>
          <w:rFonts w:hint="eastAsia"/>
        </w:rPr>
        <w:t xml:space="preserve">For </w:t>
      </w:r>
      <w:r>
        <w:t>example:</w:t>
      </w:r>
    </w:p>
    <w:p w14:paraId="0ED7B84F" w14:textId="77777777" w:rsidR="00163620" w:rsidRDefault="00163620" w:rsidP="00163620">
      <w:r>
        <w:rPr>
          <w:rFonts w:hint="eastAsia"/>
        </w:rPr>
        <w:t xml:space="preserve">The dataset(s) supporting the conclusions of this article is(are) available in the [repository name] repository, [unique persistent </w:t>
      </w:r>
      <w:r>
        <w:rPr>
          <w:rFonts w:hint="eastAsia"/>
        </w:rPr>
        <w:t xml:space="preserve">　　　</w:t>
      </w:r>
      <w:r>
        <w:rPr>
          <w:rFonts w:hint="eastAsia"/>
        </w:rPr>
        <w:t xml:space="preserve"> </w:t>
      </w:r>
      <w:r>
        <w:rPr>
          <w:rFonts w:hint="eastAsia"/>
        </w:rPr>
        <w:t xml:space="preserve">　</w:t>
      </w:r>
      <w:r>
        <w:rPr>
          <w:rFonts w:hint="eastAsia"/>
        </w:rPr>
        <w:t>identifier and hyperlink to dataset(s) in http:// format].</w:t>
      </w:r>
    </w:p>
    <w:p w14:paraId="04C65C1C" w14:textId="77777777" w:rsidR="00163620" w:rsidRPr="00C27C39" w:rsidRDefault="00163620" w:rsidP="00163620">
      <w:r>
        <w:rPr>
          <w:rFonts w:hint="eastAsia"/>
        </w:rPr>
        <w:t>The dataset(s) supporting the conclusions of this article is(are) included within the</w:t>
      </w:r>
      <w:r>
        <w:rPr>
          <w:rFonts w:hint="eastAsia"/>
        </w:rPr>
        <w:t xml:space="preserve">　</w:t>
      </w:r>
      <w:r>
        <w:rPr>
          <w:rFonts w:hint="eastAsia"/>
        </w:rPr>
        <w:t>article (and its additional file(s)).</w:t>
      </w:r>
    </w:p>
    <w:p w14:paraId="48C8547F" w14:textId="77777777" w:rsidR="00163620" w:rsidRPr="00A859AA" w:rsidRDefault="00163620" w:rsidP="00163620">
      <w:pPr>
        <w:rPr>
          <w:color w:val="0000FF"/>
        </w:rPr>
      </w:pPr>
      <w:r w:rsidRPr="00A859AA">
        <w:rPr>
          <w:color w:val="0000FF"/>
        </w:rPr>
        <w:t>If it is not possible to share research data publicly:</w:t>
      </w:r>
    </w:p>
    <w:p w14:paraId="485E5A10" w14:textId="77777777" w:rsidR="00163620" w:rsidRPr="00A859AA" w:rsidRDefault="00163620" w:rsidP="00163620">
      <w:pPr>
        <w:rPr>
          <w:color w:val="000000" w:themeColor="text1"/>
        </w:rPr>
      </w:pPr>
      <w:r w:rsidRPr="00A859AA">
        <w:rPr>
          <w:color w:val="000000" w:themeColor="text1"/>
        </w:rPr>
        <w:t xml:space="preserve">Data sharing not applicable to this article as no datasets were generated or </w:t>
      </w:r>
      <w:proofErr w:type="spellStart"/>
      <w:r w:rsidRPr="00A859AA">
        <w:rPr>
          <w:color w:val="000000" w:themeColor="text1"/>
        </w:rPr>
        <w:t>analysed</w:t>
      </w:r>
      <w:proofErr w:type="spellEnd"/>
      <w:r w:rsidRPr="00A859AA">
        <w:rPr>
          <w:color w:val="000000" w:themeColor="text1"/>
        </w:rPr>
        <w:t xml:space="preserve"> during the current study. Please contact author for data requests.</w:t>
      </w:r>
    </w:p>
    <w:p w14:paraId="66B1EE0E" w14:textId="77777777" w:rsidR="00163620" w:rsidRPr="00A859AA" w:rsidRDefault="00163620" w:rsidP="00163620">
      <w:pPr>
        <w:rPr>
          <w:color w:val="0000FF"/>
        </w:rPr>
      </w:pPr>
      <w:r w:rsidRPr="00A859AA">
        <w:rPr>
          <w:color w:val="0000FF"/>
        </w:rPr>
        <w:t>If your manuscript does not contain any data:</w:t>
      </w:r>
    </w:p>
    <w:p w14:paraId="53066B8C" w14:textId="77777777" w:rsidR="00163620" w:rsidRPr="00A859AA" w:rsidRDefault="00163620" w:rsidP="00163620">
      <w:pPr>
        <w:rPr>
          <w:color w:val="000000" w:themeColor="text1"/>
        </w:rPr>
      </w:pPr>
      <w:r w:rsidRPr="00A859AA">
        <w:rPr>
          <w:color w:val="000000" w:themeColor="text1"/>
        </w:rPr>
        <w:t>'Not applicable'</w:t>
      </w:r>
    </w:p>
    <w:p w14:paraId="3858B93E" w14:textId="77777777" w:rsidR="00163620" w:rsidRDefault="00163620" w:rsidP="00163620">
      <w:pPr>
        <w:rPr>
          <w:color w:val="0000FF"/>
        </w:rPr>
      </w:pPr>
    </w:p>
    <w:p w14:paraId="3EC76221" w14:textId="77777777" w:rsidR="00163620" w:rsidRPr="00A859AA" w:rsidRDefault="00163620" w:rsidP="00163620">
      <w:pPr>
        <w:rPr>
          <w:color w:val="0000FF"/>
        </w:rPr>
      </w:pPr>
      <w:r w:rsidRPr="00A859AA">
        <w:rPr>
          <w:color w:val="0000FF"/>
        </w:rPr>
        <w:t>More examples of template data availability statements</w:t>
      </w:r>
      <w:r w:rsidRPr="00A859AA">
        <w:rPr>
          <w:rFonts w:hint="eastAsia"/>
          <w:color w:val="0000FF"/>
        </w:rPr>
        <w:t xml:space="preserve">　</w:t>
      </w:r>
      <w:r w:rsidRPr="00A859AA">
        <w:rPr>
          <w:color w:val="0000FF"/>
        </w:rPr>
        <w:t>are available at:</w:t>
      </w:r>
    </w:p>
    <w:p w14:paraId="35D819D7" w14:textId="039FB8D9" w:rsidR="00DF1293" w:rsidRPr="00DF69D5" w:rsidRDefault="00000000" w:rsidP="00DF1293">
      <w:pPr>
        <w:rPr>
          <w:color w:val="000000" w:themeColor="text1"/>
        </w:rPr>
      </w:pPr>
      <w:hyperlink r:id="rId8" w:history="1">
        <w:r w:rsidR="00163620" w:rsidRPr="00DF69D5">
          <w:rPr>
            <w:rStyle w:val="a8"/>
            <w:color w:val="000000" w:themeColor="text1"/>
          </w:rPr>
          <w:t>https://progearthplanetsci.springeropen.com/submission-guidelines/preparing-your-</w:t>
        </w:r>
        <w:r w:rsidR="00163620" w:rsidRPr="00DF69D5">
          <w:rPr>
            <w:rStyle w:val="a8"/>
            <w:color w:val="000000" w:themeColor="text1"/>
          </w:rPr>
          <w:lastRenderedPageBreak/>
          <w:t>manuscript/review</w:t>
        </w:r>
      </w:hyperlink>
    </w:p>
    <w:p w14:paraId="6873F2D9" w14:textId="77777777" w:rsidR="00DF1293" w:rsidRPr="00DF1293" w:rsidRDefault="00DF1293" w:rsidP="00DF1293"/>
    <w:p w14:paraId="4958FDF2" w14:textId="77777777" w:rsidR="0052000F" w:rsidRPr="0004771A" w:rsidRDefault="0052000F" w:rsidP="006A7180">
      <w:pPr>
        <w:pStyle w:val="3"/>
        <w:ind w:left="964" w:hanging="964"/>
      </w:pPr>
      <w:r w:rsidRPr="0004771A">
        <w:t>Competing interests</w:t>
      </w:r>
    </w:p>
    <w:p w14:paraId="7612F6F1" w14:textId="77777777" w:rsidR="0052000F" w:rsidRPr="0004771A" w:rsidRDefault="0052000F" w:rsidP="00A230E3">
      <w:r w:rsidRPr="0004771A">
        <w:t>The authors declare that they have no competing interest.</w:t>
      </w:r>
    </w:p>
    <w:p w14:paraId="50986712" w14:textId="77777777" w:rsidR="0052000F" w:rsidRDefault="0052000F" w:rsidP="00226321"/>
    <w:p w14:paraId="4E5916D0" w14:textId="37B78D14" w:rsidR="00D55DBA" w:rsidRDefault="00D55DBA" w:rsidP="006A7180">
      <w:pPr>
        <w:pStyle w:val="3"/>
        <w:ind w:left="964" w:hanging="964"/>
      </w:pPr>
      <w:r>
        <w:t>Funding</w:t>
      </w:r>
    </w:p>
    <w:p w14:paraId="721F1E27" w14:textId="145730CD" w:rsidR="00D55DBA" w:rsidRPr="006A7180" w:rsidRDefault="00D55DBA" w:rsidP="00D55DBA">
      <w:pPr>
        <w:rPr>
          <w:color w:val="0000FF"/>
        </w:rPr>
      </w:pPr>
      <w:r w:rsidRPr="006A7180">
        <w:rPr>
          <w:color w:val="0000FF"/>
        </w:rPr>
        <w:t>All sources of funding for the research reported should be declared.</w:t>
      </w:r>
    </w:p>
    <w:p w14:paraId="71129843" w14:textId="77777777" w:rsidR="00D55DBA" w:rsidRDefault="00D55DBA" w:rsidP="00D55DBA">
      <w:r>
        <w:t>This work was supported by JSPS KAKENHI Grant Number 12345678.</w:t>
      </w:r>
    </w:p>
    <w:p w14:paraId="4ED32C1D" w14:textId="71683C8C" w:rsidR="00D55DBA" w:rsidRDefault="00D55DBA" w:rsidP="00D55DBA">
      <w:r>
        <w:t>HK was partly funded by ABC project (ABC-123-456).</w:t>
      </w:r>
    </w:p>
    <w:p w14:paraId="1947B2F9" w14:textId="77777777" w:rsidR="00D55DBA" w:rsidRPr="0004771A" w:rsidRDefault="00D55DBA" w:rsidP="00226321"/>
    <w:p w14:paraId="01B7108F" w14:textId="77777777" w:rsidR="0052000F" w:rsidRPr="0004771A" w:rsidRDefault="0052000F" w:rsidP="006A7180">
      <w:pPr>
        <w:pStyle w:val="3"/>
        <w:ind w:left="964" w:hanging="964"/>
      </w:pPr>
      <w:r w:rsidRPr="0004771A">
        <w:t>Authors' contributions</w:t>
      </w:r>
    </w:p>
    <w:p w14:paraId="71ADD63E" w14:textId="5B7A7E04" w:rsidR="009B342C" w:rsidRPr="006A7180" w:rsidRDefault="009B342C" w:rsidP="00A230E3">
      <w:pPr>
        <w:rPr>
          <w:color w:val="0000FF"/>
        </w:rPr>
      </w:pPr>
      <w:r w:rsidRPr="006A7180">
        <w:rPr>
          <w:color w:val="0000FF"/>
        </w:rPr>
        <w:t>The individual contributions of authors to the manuscript should be specified in this section.</w:t>
      </w:r>
      <w:r w:rsidR="00756A7F">
        <w:rPr>
          <w:color w:val="0000FF"/>
        </w:rPr>
        <w:t xml:space="preserve"> The a</w:t>
      </w:r>
      <w:r w:rsidR="00756A7F" w:rsidRPr="00756A7F">
        <w:rPr>
          <w:color w:val="0000FF"/>
        </w:rPr>
        <w:t xml:space="preserve">uthors </w:t>
      </w:r>
      <w:r w:rsidR="00756A7F">
        <w:rPr>
          <w:color w:val="0000FF"/>
        </w:rPr>
        <w:t>should be referred to by</w:t>
      </w:r>
      <w:r w:rsidR="00756A7F" w:rsidRPr="00756A7F">
        <w:rPr>
          <w:color w:val="0000FF"/>
        </w:rPr>
        <w:t xml:space="preserve"> their initials.</w:t>
      </w:r>
    </w:p>
    <w:p w14:paraId="6702EA74" w14:textId="0FF24EB7" w:rsidR="0052000F" w:rsidRPr="0004771A" w:rsidRDefault="0052000F" w:rsidP="00A230E3">
      <w:r w:rsidRPr="0004771A">
        <w:t xml:space="preserve">MS proposed the topic, conceived and designed the study. </w:t>
      </w:r>
      <w:r w:rsidR="00EC1DAA" w:rsidRPr="0004771A">
        <w:t>HK</w:t>
      </w:r>
      <w:r w:rsidRPr="0004771A">
        <w:t xml:space="preserve"> carried out the experimental study. </w:t>
      </w:r>
      <w:r w:rsidR="00EC1DAA" w:rsidRPr="0004771A">
        <w:t>RT</w:t>
      </w:r>
      <w:r w:rsidRPr="0004771A">
        <w:t xml:space="preserve"> analyzed the data and helped in their interpretation. </w:t>
      </w:r>
      <w:r w:rsidR="000F72D2">
        <w:t>JM</w:t>
      </w:r>
      <w:r w:rsidRPr="0004771A">
        <w:t xml:space="preserve"> collaborated with the corresponding author in the construction of manuscript. All authors read and approved the final manuscript.</w:t>
      </w:r>
    </w:p>
    <w:p w14:paraId="75E9604C" w14:textId="77777777" w:rsidR="0052000F" w:rsidRPr="0004771A" w:rsidRDefault="0052000F" w:rsidP="00A230E3"/>
    <w:p w14:paraId="152033A1" w14:textId="77777777" w:rsidR="0052000F" w:rsidRPr="0004771A" w:rsidRDefault="0052000F" w:rsidP="006A7180">
      <w:pPr>
        <w:pStyle w:val="3"/>
        <w:ind w:left="964" w:hanging="964"/>
      </w:pPr>
      <w:r w:rsidRPr="0004771A">
        <w:lastRenderedPageBreak/>
        <w:t>Authors' information</w:t>
      </w:r>
    </w:p>
    <w:p w14:paraId="0F69703F" w14:textId="77777777" w:rsidR="0052000F" w:rsidRPr="0004771A" w:rsidRDefault="0052000F" w:rsidP="00E357EB">
      <w:r w:rsidRPr="006A7180">
        <w:rPr>
          <w:color w:val="0000FF"/>
        </w:rPr>
        <w:t xml:space="preserve">You may choose to use this section to include any relevant information about the author(s) that may aid the reader's interpretation of the </w:t>
      </w:r>
      <w:proofErr w:type="gramStart"/>
      <w:r w:rsidRPr="006A7180">
        <w:rPr>
          <w:color w:val="0000FF"/>
        </w:rPr>
        <w:t>article, and</w:t>
      </w:r>
      <w:proofErr w:type="gramEnd"/>
      <w:r w:rsidRPr="006A7180">
        <w:rPr>
          <w:color w:val="0000FF"/>
        </w:rPr>
        <w:t xml:space="preserve"> understand the standpoint of the author(s). This may include details about the authors' qualifications, current positions they hold at institutions or societies, or any other relevant background information. Please refer to authors using their initials. Note this section should not be used to describe any competing interests.</w:t>
      </w:r>
    </w:p>
    <w:p w14:paraId="5B03E2AC" w14:textId="77777777" w:rsidR="0052000F" w:rsidRPr="0004771A" w:rsidRDefault="0052000F" w:rsidP="00E357EB"/>
    <w:p w14:paraId="3F1BCCC2" w14:textId="77777777" w:rsidR="0052000F" w:rsidRPr="0004771A" w:rsidRDefault="0052000F" w:rsidP="006A7180">
      <w:pPr>
        <w:pStyle w:val="3"/>
        <w:ind w:left="964" w:hanging="964"/>
      </w:pPr>
      <w:r w:rsidRPr="0004771A">
        <w:t>Acknowledgements</w:t>
      </w:r>
    </w:p>
    <w:p w14:paraId="3C95FA8D" w14:textId="3D06CEA0" w:rsidR="009B342C" w:rsidRDefault="00110BAF" w:rsidP="00E357EB">
      <w:r>
        <w:rPr>
          <w:color w:val="0000FF"/>
        </w:rPr>
        <w:t xml:space="preserve">This </w:t>
      </w:r>
      <w:r w:rsidR="009B342C" w:rsidRPr="006A7180">
        <w:rPr>
          <w:color w:val="0000FF"/>
        </w:rPr>
        <w:t>acknowledge</w:t>
      </w:r>
      <w:r>
        <w:rPr>
          <w:color w:val="0000FF"/>
        </w:rPr>
        <w:t>s</w:t>
      </w:r>
      <w:r w:rsidR="009B342C" w:rsidRPr="006A7180">
        <w:rPr>
          <w:color w:val="0000FF"/>
        </w:rPr>
        <w:t xml:space="preserve"> anyone who contributed towards the article who does not meet the criteria for authorship including anyone who provided professional writing services or materials.</w:t>
      </w:r>
    </w:p>
    <w:p w14:paraId="5D06C91A" w14:textId="4DE2BFAA" w:rsidR="00D50646" w:rsidRPr="0004771A" w:rsidRDefault="00110BAF" w:rsidP="00E357EB">
      <w:r w:rsidRPr="00110BAF">
        <w:t xml:space="preserve">We thank XXXXX </w:t>
      </w:r>
      <w:r w:rsidR="00816FEB">
        <w:t xml:space="preserve">and YYYYY </w:t>
      </w:r>
      <w:r w:rsidRPr="00110BAF">
        <w:t xml:space="preserve">for their </w:t>
      </w:r>
      <w:r w:rsidR="00816FEB">
        <w:t>assistance in our experiments</w:t>
      </w:r>
      <w:r w:rsidRPr="00110BAF">
        <w:t>.</w:t>
      </w:r>
      <w:r w:rsidR="001C12E1">
        <w:t xml:space="preserve"> We also thank ZZZZZ for the English language review. </w:t>
      </w:r>
      <w:r w:rsidR="00D50646" w:rsidRPr="0004771A">
        <w:t xml:space="preserve">MS gratefully acknowledges the travel grant from Japan Geoscience Union </w:t>
      </w:r>
      <w:r w:rsidR="00433207" w:rsidRPr="0004771A">
        <w:t>to attend the ABC symposium 2015 held at Tokyo, Japan.</w:t>
      </w:r>
    </w:p>
    <w:p w14:paraId="685DC661" w14:textId="77777777" w:rsidR="003B6AEB" w:rsidRPr="0004771A" w:rsidRDefault="003B6AEB" w:rsidP="00357264"/>
    <w:p w14:paraId="70907291" w14:textId="77777777" w:rsidR="0052000F" w:rsidRPr="0004771A" w:rsidRDefault="0052000F" w:rsidP="006A7180">
      <w:pPr>
        <w:pStyle w:val="3"/>
        <w:ind w:left="964" w:hanging="964"/>
      </w:pPr>
      <w:r w:rsidRPr="0004771A">
        <w:t>Endnotes</w:t>
      </w:r>
    </w:p>
    <w:p w14:paraId="70882420" w14:textId="77777777" w:rsidR="0052000F" w:rsidRPr="0004771A" w:rsidRDefault="0052000F" w:rsidP="00E357EB"/>
    <w:p w14:paraId="31DEDEC8" w14:textId="77777777" w:rsidR="0052000F" w:rsidRPr="0004771A" w:rsidRDefault="0052000F" w:rsidP="003C58D5">
      <w:pPr>
        <w:pStyle w:val="2"/>
      </w:pPr>
      <w:r w:rsidRPr="0004771A">
        <w:t>References</w:t>
      </w:r>
    </w:p>
    <w:p w14:paraId="4E155B93" w14:textId="77777777" w:rsidR="00C345DB" w:rsidRPr="0004771A" w:rsidRDefault="00C345DB" w:rsidP="003C58D5">
      <w:r w:rsidRPr="006A7180">
        <w:rPr>
          <w:color w:val="0000FF"/>
        </w:rPr>
        <w:t xml:space="preserve">Citations in the reference list should include all named authors, up to the first 30 before adding </w:t>
      </w:r>
      <w:r w:rsidRPr="006A7180">
        <w:rPr>
          <w:color w:val="0000FF"/>
        </w:rPr>
        <w:lastRenderedPageBreak/>
        <w:t>'et al.'. The reference list should be ordered alphabetically, by lead author's last name.</w:t>
      </w:r>
    </w:p>
    <w:p w14:paraId="2466E3BB" w14:textId="77777777" w:rsidR="00C345DB" w:rsidRPr="0004771A" w:rsidRDefault="00C345DB" w:rsidP="003C58D5"/>
    <w:p w14:paraId="1A3B41CC" w14:textId="38629D83" w:rsidR="0052000F" w:rsidRPr="0004771A" w:rsidRDefault="0052000F" w:rsidP="003C58D5">
      <w:r w:rsidRPr="006A7180">
        <w:rPr>
          <w:color w:val="0000FF"/>
        </w:rPr>
        <w:t>Article within a journal</w:t>
      </w:r>
      <w:r w:rsidR="00452AAF">
        <w:rPr>
          <w:color w:val="0000FF"/>
        </w:rPr>
        <w:t xml:space="preserve"> (30 authors or less)</w:t>
      </w:r>
    </w:p>
    <w:p w14:paraId="6E57DFCF" w14:textId="77777777" w:rsidR="0052000F" w:rsidRPr="0004771A" w:rsidRDefault="0052000F" w:rsidP="003C58D5">
      <w:r w:rsidRPr="0004771A">
        <w:t>Smith J, Jones M Jr, Houghton L (1999) Future of health insurance. N Engl J Med 965:325-329</w:t>
      </w:r>
    </w:p>
    <w:p w14:paraId="7E9380DA" w14:textId="77777777" w:rsidR="00452AAF" w:rsidRDefault="00452AAF" w:rsidP="003C58D5"/>
    <w:p w14:paraId="7BB2CD04" w14:textId="5A9A78CC" w:rsidR="00452AAF" w:rsidRDefault="00452AAF" w:rsidP="003C58D5">
      <w:r w:rsidRPr="00452AAF">
        <w:rPr>
          <w:color w:val="0000FF"/>
        </w:rPr>
        <w:t>Article within a journal</w:t>
      </w:r>
      <w:r w:rsidRPr="00607713">
        <w:rPr>
          <w:color w:val="0000FF"/>
        </w:rPr>
        <w:t xml:space="preserve"> (more than 30 authors)</w:t>
      </w:r>
    </w:p>
    <w:p w14:paraId="3C320AF3" w14:textId="77777777" w:rsidR="0052000F" w:rsidRPr="0004771A" w:rsidRDefault="00AA1A61" w:rsidP="003C58D5">
      <w:r w:rsidRPr="0004771A">
        <w:t xml:space="preserve">McMullen MD, </w:t>
      </w:r>
      <w:proofErr w:type="spellStart"/>
      <w:r w:rsidRPr="0004771A">
        <w:t>Kresovich</w:t>
      </w:r>
      <w:proofErr w:type="spellEnd"/>
      <w:r w:rsidRPr="0004771A">
        <w:t xml:space="preserve"> S, Villeda HS, Bradbury P, Li H, Sun Q, Flint-Garcia S, Thornsberry J, Acharya C, Bottoms C, Brown P, Browne C, Eller M, Guill K, Harjes C, Kroon D, Lepak N, Mitchell SE, Peterson B, Pressoir G, Romero S, Oropeza Rosas M, Salvo S, Yates H, Hanson M, Jones E, Smith S, Glaubitz JC, Goodman M, Ware D, et al. (2009) Genetic properties of the maize nested association mapping population. Science 325:737-740</w:t>
      </w:r>
    </w:p>
    <w:p w14:paraId="66DAE4C4" w14:textId="77777777" w:rsidR="0052000F" w:rsidRPr="0004771A" w:rsidRDefault="0052000F" w:rsidP="003C58D5"/>
    <w:p w14:paraId="768720E5" w14:textId="77777777" w:rsidR="0052000F" w:rsidRPr="0004771A" w:rsidRDefault="0052000F" w:rsidP="003C58D5">
      <w:r w:rsidRPr="006A7180">
        <w:rPr>
          <w:color w:val="0000FF"/>
        </w:rPr>
        <w:t>Article by DOI (with page numbers)</w:t>
      </w:r>
    </w:p>
    <w:p w14:paraId="3905EE66" w14:textId="77777777" w:rsidR="0052000F" w:rsidRPr="0004771A" w:rsidRDefault="0052000F" w:rsidP="003C58D5">
      <w:r w:rsidRPr="0004771A">
        <w:t>Slifka MK, Whitton JL (2000) Clinical implications of dysregulated cytokine production. J Mol Med 78:74-80. doi:10.1007/s001090000086.</w:t>
      </w:r>
    </w:p>
    <w:p w14:paraId="3397869D" w14:textId="77777777" w:rsidR="0052000F" w:rsidRPr="0004771A" w:rsidRDefault="0052000F" w:rsidP="003C58D5"/>
    <w:p w14:paraId="5713FA6B" w14:textId="77777777" w:rsidR="0052000F" w:rsidRPr="0004771A" w:rsidRDefault="0052000F" w:rsidP="003C58D5">
      <w:r w:rsidRPr="006A7180">
        <w:rPr>
          <w:color w:val="0000FF"/>
        </w:rPr>
        <w:t>Article by DOI (before issue publication and with page numbers)</w:t>
      </w:r>
    </w:p>
    <w:p w14:paraId="347ABC5B" w14:textId="77777777" w:rsidR="0052000F" w:rsidRPr="0004771A" w:rsidRDefault="0052000F" w:rsidP="003C58D5">
      <w:r w:rsidRPr="0004771A">
        <w:t xml:space="preserve">Slifka MK, Whitton JL (2000) Clinical implications of dysregulated cytokine production. J Mol </w:t>
      </w:r>
      <w:r w:rsidRPr="0004771A">
        <w:lastRenderedPageBreak/>
        <w:t>Med. doi:10.1007/s001090000086</w:t>
      </w:r>
    </w:p>
    <w:p w14:paraId="6398AE99" w14:textId="77777777" w:rsidR="0052000F" w:rsidRPr="0004771A" w:rsidRDefault="0052000F" w:rsidP="003C58D5"/>
    <w:p w14:paraId="736EFE9E" w14:textId="77777777" w:rsidR="0052000F" w:rsidRPr="0004771A" w:rsidRDefault="0052000F" w:rsidP="003C58D5">
      <w:r w:rsidRPr="006A7180">
        <w:rPr>
          <w:color w:val="0000FF"/>
        </w:rPr>
        <w:t>Article in electronic journal by DOI (no paginated version)</w:t>
      </w:r>
    </w:p>
    <w:p w14:paraId="7402E215" w14:textId="77993589" w:rsidR="001C12E1" w:rsidRDefault="001C12E1" w:rsidP="003C58D5">
      <w:r w:rsidRPr="001C12E1">
        <w:t>Mysen B (2014) Water–melt interaction in hydrous magmatic systems at high temperature and pressure. Prog Earth Planet Sci 1:4. doi:10.1186/2197-4284-1-4</w:t>
      </w:r>
    </w:p>
    <w:p w14:paraId="7D0CE111" w14:textId="77777777" w:rsidR="0052000F" w:rsidRPr="0004771A" w:rsidRDefault="0052000F" w:rsidP="003C58D5"/>
    <w:p w14:paraId="722351B1" w14:textId="77777777" w:rsidR="0052000F" w:rsidRPr="0004771A" w:rsidRDefault="0052000F" w:rsidP="003C58D5">
      <w:r w:rsidRPr="006A7180">
        <w:rPr>
          <w:color w:val="0000FF"/>
        </w:rPr>
        <w:t>Journal issue with issue editor</w:t>
      </w:r>
    </w:p>
    <w:p w14:paraId="5001F1B4" w14:textId="77777777" w:rsidR="0052000F" w:rsidRPr="0004771A" w:rsidRDefault="0052000F" w:rsidP="003C58D5">
      <w:r w:rsidRPr="0004771A">
        <w:t>Smith J (ed) (1998) Rodent genes. Mod Genomics J 14(6):126-233</w:t>
      </w:r>
    </w:p>
    <w:p w14:paraId="75A270B6" w14:textId="77777777" w:rsidR="0052000F" w:rsidRPr="0004771A" w:rsidRDefault="0052000F" w:rsidP="003C58D5"/>
    <w:p w14:paraId="73CAECA7" w14:textId="77777777" w:rsidR="0052000F" w:rsidRPr="0004771A" w:rsidRDefault="0052000F" w:rsidP="003C58D5">
      <w:r w:rsidRPr="006A7180">
        <w:rPr>
          <w:color w:val="0000FF"/>
        </w:rPr>
        <w:t>Journal issue with no issue editor</w:t>
      </w:r>
    </w:p>
    <w:p w14:paraId="4AE5AA4B" w14:textId="77777777" w:rsidR="0052000F" w:rsidRPr="0004771A" w:rsidRDefault="0052000F" w:rsidP="003C58D5">
      <w:r w:rsidRPr="0004771A">
        <w:t>Mod Genomics J (1998) Rodent genes. Mod Genomics J 14(6):126-233</w:t>
      </w:r>
    </w:p>
    <w:p w14:paraId="67C2E12D" w14:textId="77777777" w:rsidR="0052000F" w:rsidRPr="0004771A" w:rsidRDefault="0052000F" w:rsidP="003C58D5"/>
    <w:p w14:paraId="3A4564B3" w14:textId="77777777" w:rsidR="0052000F" w:rsidRPr="0004771A" w:rsidRDefault="0052000F" w:rsidP="003C58D5">
      <w:r w:rsidRPr="006A7180">
        <w:rPr>
          <w:color w:val="0000FF"/>
        </w:rPr>
        <w:t>Book chapter, or an article within a book</w:t>
      </w:r>
    </w:p>
    <w:p w14:paraId="1334E958" w14:textId="77777777" w:rsidR="0052000F" w:rsidRPr="0004771A" w:rsidRDefault="0052000F" w:rsidP="003C58D5">
      <w:r w:rsidRPr="0004771A">
        <w:t xml:space="preserve">Brown B, Aaron M (2001) The politics of nature. In: Smith J (ed) The rise of modern genomics, 3rd </w:t>
      </w:r>
      <w:proofErr w:type="spellStart"/>
      <w:r w:rsidRPr="0004771A">
        <w:t>edn</w:t>
      </w:r>
      <w:proofErr w:type="spellEnd"/>
      <w:r w:rsidRPr="0004771A">
        <w:t>. Wiley, New York</w:t>
      </w:r>
    </w:p>
    <w:p w14:paraId="6FE87EED" w14:textId="77777777" w:rsidR="0052000F" w:rsidRPr="0004771A" w:rsidRDefault="0052000F" w:rsidP="003C58D5"/>
    <w:p w14:paraId="455A3F83" w14:textId="77777777" w:rsidR="0052000F" w:rsidRPr="0004771A" w:rsidRDefault="0052000F" w:rsidP="003C58D5">
      <w:r w:rsidRPr="006A7180">
        <w:rPr>
          <w:color w:val="0000FF"/>
        </w:rPr>
        <w:t>Complete book, authored</w:t>
      </w:r>
    </w:p>
    <w:p w14:paraId="32435058" w14:textId="77777777" w:rsidR="0052000F" w:rsidRPr="0004771A" w:rsidRDefault="0052000F" w:rsidP="003C58D5">
      <w:r w:rsidRPr="0004771A">
        <w:t>South J, Blass B (2001) The future of modern genomics. Blackwell, London</w:t>
      </w:r>
    </w:p>
    <w:p w14:paraId="5B6E0BF2" w14:textId="77777777" w:rsidR="0052000F" w:rsidRPr="0004771A" w:rsidRDefault="0052000F" w:rsidP="003C58D5"/>
    <w:p w14:paraId="27CD23CC" w14:textId="77777777" w:rsidR="0052000F" w:rsidRPr="0004771A" w:rsidRDefault="0052000F" w:rsidP="003C58D5">
      <w:r w:rsidRPr="006A7180">
        <w:rPr>
          <w:color w:val="0000FF"/>
        </w:rPr>
        <w:t>Complete book, edited</w:t>
      </w:r>
    </w:p>
    <w:p w14:paraId="03E31DA2" w14:textId="77777777" w:rsidR="0052000F" w:rsidRPr="0004771A" w:rsidRDefault="0052000F" w:rsidP="003C58D5">
      <w:r w:rsidRPr="0004771A">
        <w:t>Smith J, Brown B (eds) (2001) The demise of modern genomics. Blackwell, London</w:t>
      </w:r>
    </w:p>
    <w:p w14:paraId="3AF47F22" w14:textId="77777777" w:rsidR="0052000F" w:rsidRPr="0004771A" w:rsidRDefault="0052000F" w:rsidP="003C58D5"/>
    <w:p w14:paraId="50BE066E" w14:textId="77777777" w:rsidR="0052000F" w:rsidRPr="0004771A" w:rsidRDefault="0052000F" w:rsidP="003C58D5">
      <w:r w:rsidRPr="006A7180">
        <w:rPr>
          <w:color w:val="0000FF"/>
        </w:rPr>
        <w:t>Complete book, also showing a translated edition [Either edition may be listed first.]</w:t>
      </w:r>
    </w:p>
    <w:p w14:paraId="250983F4" w14:textId="77777777" w:rsidR="0052000F" w:rsidRPr="0004771A" w:rsidRDefault="0052000F" w:rsidP="003C58D5">
      <w:r w:rsidRPr="0004771A">
        <w:t xml:space="preserve">Adorno TW (1966) Negative </w:t>
      </w:r>
      <w:proofErr w:type="spellStart"/>
      <w:r w:rsidRPr="0004771A">
        <w:t>Dialektik</w:t>
      </w:r>
      <w:proofErr w:type="spellEnd"/>
      <w:r w:rsidRPr="0004771A">
        <w:t xml:space="preserve">. </w:t>
      </w:r>
      <w:proofErr w:type="spellStart"/>
      <w:r w:rsidRPr="0004771A">
        <w:t>Suhrkamp</w:t>
      </w:r>
      <w:proofErr w:type="spellEnd"/>
      <w:r w:rsidRPr="0004771A">
        <w:t>, Frankfurt. English edition: Adorno TW (1973) Negative Dialectics (trans: Ashton EB). Routledge, London</w:t>
      </w:r>
    </w:p>
    <w:p w14:paraId="7917E0E2" w14:textId="77777777" w:rsidR="0052000F" w:rsidRPr="0004771A" w:rsidRDefault="0052000F" w:rsidP="003C58D5"/>
    <w:p w14:paraId="241B359D" w14:textId="77777777" w:rsidR="0052000F" w:rsidRPr="0004771A" w:rsidRDefault="0052000F" w:rsidP="003C58D5">
      <w:r w:rsidRPr="006A7180">
        <w:rPr>
          <w:color w:val="0000FF"/>
        </w:rPr>
        <w:t>Chapter in a book in a series without volume titles</w:t>
      </w:r>
    </w:p>
    <w:p w14:paraId="42E49716" w14:textId="77777777" w:rsidR="0052000F" w:rsidRPr="0004771A" w:rsidRDefault="0052000F" w:rsidP="003C58D5">
      <w:r w:rsidRPr="0004771A">
        <w:t xml:space="preserve">Schmidt H (1989) Testing results. In: </w:t>
      </w:r>
      <w:proofErr w:type="spellStart"/>
      <w:r w:rsidRPr="0004771A">
        <w:t>Hutzinger</w:t>
      </w:r>
      <w:proofErr w:type="spellEnd"/>
      <w:r w:rsidRPr="0004771A">
        <w:t xml:space="preserve"> O (ed) Handbook of environmental chemistry, vol 2E. Springer, Heidelberg, p 111</w:t>
      </w:r>
    </w:p>
    <w:p w14:paraId="5684F2AB" w14:textId="77777777" w:rsidR="0052000F" w:rsidRPr="0004771A" w:rsidRDefault="0052000F" w:rsidP="003C58D5"/>
    <w:p w14:paraId="455E757E" w14:textId="77777777" w:rsidR="0052000F" w:rsidRPr="0004771A" w:rsidRDefault="0052000F" w:rsidP="003C58D5">
      <w:r w:rsidRPr="006A7180">
        <w:rPr>
          <w:color w:val="0000FF"/>
        </w:rPr>
        <w:t>Chapter in a book in a series with volume titles</w:t>
      </w:r>
    </w:p>
    <w:p w14:paraId="53CE47C7" w14:textId="77777777" w:rsidR="0052000F" w:rsidRPr="0004771A" w:rsidRDefault="0052000F" w:rsidP="003C58D5">
      <w:r w:rsidRPr="0004771A">
        <w:t xml:space="preserve">Smith SE (1976) Neuromuscular blocking drugs in man. In: </w:t>
      </w:r>
      <w:proofErr w:type="spellStart"/>
      <w:r w:rsidRPr="0004771A">
        <w:t>Zaimis</w:t>
      </w:r>
      <w:proofErr w:type="spellEnd"/>
      <w:r w:rsidRPr="0004771A">
        <w:t xml:space="preserve"> E (ed) Neuromuscular junction. Handbook of experimental pharmacology, vol 42. Springer, Heidelberg, pp 593-660</w:t>
      </w:r>
    </w:p>
    <w:p w14:paraId="2BA47170" w14:textId="77777777" w:rsidR="0052000F" w:rsidRPr="0004771A" w:rsidRDefault="0052000F" w:rsidP="003C58D5"/>
    <w:p w14:paraId="5EA0AEDA" w14:textId="77777777" w:rsidR="0052000F" w:rsidRPr="0004771A" w:rsidRDefault="0052000F" w:rsidP="003C58D5">
      <w:r w:rsidRPr="006A7180">
        <w:rPr>
          <w:color w:val="0000FF"/>
        </w:rPr>
        <w:t>Online</w:t>
      </w:r>
      <w:r w:rsidR="002C765A" w:rsidRPr="006A7180">
        <w:rPr>
          <w:color w:val="0000FF"/>
        </w:rPr>
        <w:t xml:space="preserve"> </w:t>
      </w:r>
      <w:r w:rsidRPr="006A7180">
        <w:rPr>
          <w:color w:val="0000FF"/>
        </w:rPr>
        <w:t>First chapter in a series (without a volume designation but with a DOI)</w:t>
      </w:r>
    </w:p>
    <w:p w14:paraId="5560C0E1" w14:textId="0744A669" w:rsidR="0052000F" w:rsidRPr="0004771A" w:rsidRDefault="0052000F" w:rsidP="003C58D5">
      <w:r w:rsidRPr="0004771A">
        <w:t>Saito</w:t>
      </w:r>
      <w:r w:rsidR="00B97DED">
        <w:t xml:space="preserve"> Y</w:t>
      </w:r>
      <w:r w:rsidRPr="0004771A">
        <w:t xml:space="preserve">, </w:t>
      </w:r>
      <w:proofErr w:type="spellStart"/>
      <w:r w:rsidRPr="0004771A">
        <w:t>Hyuga</w:t>
      </w:r>
      <w:proofErr w:type="spellEnd"/>
      <w:r w:rsidRPr="0004771A">
        <w:t xml:space="preserve"> H (2007) Rate equation approaches to amplification of enantiomeric excess and </w:t>
      </w:r>
      <w:r w:rsidRPr="0004771A">
        <w:lastRenderedPageBreak/>
        <w:t>chiral symmetry breaking. Topics in Current Chemistry. doi:10.1007/128_2006_108.</w:t>
      </w:r>
    </w:p>
    <w:p w14:paraId="7BD44FDA" w14:textId="77777777" w:rsidR="0052000F" w:rsidRPr="0004771A" w:rsidRDefault="0052000F" w:rsidP="003C58D5"/>
    <w:p w14:paraId="1B084F6A" w14:textId="77777777" w:rsidR="0052000F" w:rsidRPr="0004771A" w:rsidRDefault="0052000F" w:rsidP="003C58D5">
      <w:r w:rsidRPr="006A7180">
        <w:rPr>
          <w:color w:val="0000FF"/>
        </w:rPr>
        <w:t>Proceedings as a book (in a series and subseries)</w:t>
      </w:r>
    </w:p>
    <w:p w14:paraId="28DB5AAB" w14:textId="77777777" w:rsidR="0052000F" w:rsidRPr="0004771A" w:rsidRDefault="0052000F" w:rsidP="003C58D5">
      <w:proofErr w:type="spellStart"/>
      <w:r w:rsidRPr="0004771A">
        <w:t>Zowghi</w:t>
      </w:r>
      <w:proofErr w:type="spellEnd"/>
      <w:r w:rsidRPr="0004771A">
        <w:t xml:space="preserve"> D (1996) A framework for reasoning about requirements in evolution. In: Foo N, Goebel R (eds) PRICAI'96: topics in artificial intelligence. 4th Pacific Rim conference on artificial intelligence, Cairns, August 1996. Lecture notes in computer science (Lecture notes in artificial intelligence), vol 1114. Springer, Heidelberg, p 157</w:t>
      </w:r>
    </w:p>
    <w:p w14:paraId="02321EB4" w14:textId="77777777" w:rsidR="0052000F" w:rsidRPr="0004771A" w:rsidRDefault="0052000F" w:rsidP="003C58D5"/>
    <w:p w14:paraId="57D084EE" w14:textId="77777777" w:rsidR="0052000F" w:rsidRPr="0004771A" w:rsidRDefault="0052000F" w:rsidP="003C58D5">
      <w:r w:rsidRPr="006A7180">
        <w:rPr>
          <w:color w:val="0000FF"/>
        </w:rPr>
        <w:t>Article within conference proceedings with an editor (without a publisher)</w:t>
      </w:r>
    </w:p>
    <w:p w14:paraId="75887860" w14:textId="77777777" w:rsidR="0052000F" w:rsidRPr="0004771A" w:rsidRDefault="0052000F" w:rsidP="003C58D5">
      <w:r w:rsidRPr="0004771A">
        <w:t>Aaron M (1999) The future of genomics. In: Williams H (ed) Proceedings of the genomic researchers, Boston, 1999</w:t>
      </w:r>
    </w:p>
    <w:p w14:paraId="0F7EEA85" w14:textId="77777777" w:rsidR="0052000F" w:rsidRPr="0004771A" w:rsidRDefault="0052000F" w:rsidP="003C58D5"/>
    <w:p w14:paraId="12F7BCAC" w14:textId="77777777" w:rsidR="0052000F" w:rsidRPr="0004771A" w:rsidRDefault="0052000F" w:rsidP="003C58D5">
      <w:r w:rsidRPr="006A7180">
        <w:rPr>
          <w:color w:val="0000FF"/>
        </w:rPr>
        <w:t>Article within conference proceedings without an editor (without a publisher)</w:t>
      </w:r>
    </w:p>
    <w:p w14:paraId="450DC97B" w14:textId="77777777" w:rsidR="0052000F" w:rsidRPr="0004771A" w:rsidRDefault="0052000F" w:rsidP="003C58D5">
      <w:r w:rsidRPr="0004771A">
        <w:t xml:space="preserve">Chung S-T, Morris RL (1978) Isolation and characterization of plasmid deoxyribonucleic acid from Streptomyces </w:t>
      </w:r>
      <w:proofErr w:type="spellStart"/>
      <w:r w:rsidRPr="0004771A">
        <w:t>fradiae</w:t>
      </w:r>
      <w:proofErr w:type="spellEnd"/>
      <w:r w:rsidRPr="0004771A">
        <w:t>. In: Abstracts of the 3rd international symposium on the genetics of industrial microorganisms, University of Wisconsin, Madison, 4-9 June 1978</w:t>
      </w:r>
    </w:p>
    <w:p w14:paraId="3CF759F6" w14:textId="77777777" w:rsidR="0052000F" w:rsidRPr="0004771A" w:rsidRDefault="0052000F" w:rsidP="003C58D5"/>
    <w:p w14:paraId="784309E1" w14:textId="77777777" w:rsidR="0052000F" w:rsidRPr="0004771A" w:rsidRDefault="0052000F" w:rsidP="003C58D5">
      <w:r w:rsidRPr="006A7180">
        <w:rPr>
          <w:color w:val="0000FF"/>
        </w:rPr>
        <w:t>Article presented at a conference</w:t>
      </w:r>
    </w:p>
    <w:p w14:paraId="3EDF02EF" w14:textId="77777777" w:rsidR="0052000F" w:rsidRPr="0004771A" w:rsidRDefault="0052000F" w:rsidP="003C58D5">
      <w:r w:rsidRPr="0004771A">
        <w:lastRenderedPageBreak/>
        <w:t xml:space="preserve">Chung S-T, Morris RL (1978) Isolation and characterization of plasmid deoxyribonucleic acid from Streptomyces </w:t>
      </w:r>
      <w:proofErr w:type="spellStart"/>
      <w:r w:rsidRPr="0004771A">
        <w:t>fradiae</w:t>
      </w:r>
      <w:proofErr w:type="spellEnd"/>
      <w:r w:rsidRPr="0004771A">
        <w:t>. Paper presented at the 3rd international symposium on the genetics of industrial microorganisms, University of Wisconsin, Madison, 4-9 June 1978</w:t>
      </w:r>
    </w:p>
    <w:p w14:paraId="0C8070F4" w14:textId="77777777" w:rsidR="0052000F" w:rsidRDefault="0052000F" w:rsidP="003C58D5"/>
    <w:p w14:paraId="65C6C253" w14:textId="77777777" w:rsidR="00D501EC" w:rsidRPr="00BE1F2A" w:rsidRDefault="00D501EC" w:rsidP="00D501EC">
      <w:pPr>
        <w:rPr>
          <w:color w:val="0000FF"/>
        </w:rPr>
      </w:pPr>
      <w:r w:rsidRPr="00BE1F2A">
        <w:rPr>
          <w:rFonts w:hint="eastAsia"/>
          <w:color w:val="0000FF"/>
        </w:rPr>
        <w:t>Abs</w:t>
      </w:r>
      <w:r w:rsidRPr="00BE1F2A">
        <w:rPr>
          <w:color w:val="0000FF"/>
        </w:rPr>
        <w:t xml:space="preserve">tract presented at </w:t>
      </w:r>
      <w:r>
        <w:rPr>
          <w:color w:val="0000FF"/>
        </w:rPr>
        <w:t>a</w:t>
      </w:r>
      <w:r w:rsidRPr="00BE1F2A">
        <w:rPr>
          <w:color w:val="0000FF"/>
        </w:rPr>
        <w:t xml:space="preserve"> Japan Geoscience Meeting</w:t>
      </w:r>
    </w:p>
    <w:p w14:paraId="3927250D" w14:textId="173299AC" w:rsidR="00D501EC" w:rsidRDefault="00D501EC" w:rsidP="00D501EC">
      <w:r>
        <w:rPr>
          <w:rFonts w:hint="eastAsia"/>
        </w:rPr>
        <w:t>Kawahata</w:t>
      </w:r>
      <w:r>
        <w:t xml:space="preserve"> H (2017) </w:t>
      </w:r>
      <w:r w:rsidRPr="00B42836">
        <w:t>Current status and future development of Progress in Earth and Planetary Science</w:t>
      </w:r>
      <w:r>
        <w:t xml:space="preserve">. Abstract </w:t>
      </w:r>
      <w:r w:rsidRPr="00B42836">
        <w:t>U01-08</w:t>
      </w:r>
      <w:r>
        <w:t xml:space="preserve"> presented at the JpGU-AGU Joint Meeting 2017, </w:t>
      </w:r>
      <w:proofErr w:type="spellStart"/>
      <w:r>
        <w:t>Makuhari</w:t>
      </w:r>
      <w:proofErr w:type="spellEnd"/>
      <w:r>
        <w:t xml:space="preserve">, Japan, 20-25 May 2017. </w:t>
      </w:r>
      <w:hyperlink r:id="rId9" w:history="1">
        <w:r w:rsidRPr="00244890">
          <w:rPr>
            <w:rStyle w:val="a8"/>
          </w:rPr>
          <w:t>https://confit.atlas.jp/guide/event/jpguagu2017/subject/U01-08/advanced</w:t>
        </w:r>
      </w:hyperlink>
      <w:r w:rsidR="009616FC">
        <w:t>. Accessed 1 Sept 2017</w:t>
      </w:r>
    </w:p>
    <w:p w14:paraId="3F9979E7" w14:textId="77777777" w:rsidR="00D501EC" w:rsidRPr="00D501EC" w:rsidRDefault="00D501EC" w:rsidP="00D501EC"/>
    <w:p w14:paraId="367A0A39" w14:textId="77777777" w:rsidR="0052000F" w:rsidRPr="0004771A" w:rsidRDefault="0052000F" w:rsidP="003C58D5">
      <w:r w:rsidRPr="006A7180">
        <w:rPr>
          <w:color w:val="0000FF"/>
        </w:rPr>
        <w:t>Patent</w:t>
      </w:r>
    </w:p>
    <w:p w14:paraId="02E6EE6C" w14:textId="77777777" w:rsidR="0052000F" w:rsidRPr="0004771A" w:rsidRDefault="0052000F" w:rsidP="003C58D5">
      <w:r w:rsidRPr="0004771A">
        <w:t>Norman LO (1998) Lightning rods. US Patent 4,379,752, 9 Sept 1998</w:t>
      </w:r>
    </w:p>
    <w:p w14:paraId="7055642C" w14:textId="77777777" w:rsidR="0052000F" w:rsidRPr="0004771A" w:rsidRDefault="0052000F" w:rsidP="003C58D5"/>
    <w:p w14:paraId="16F0DC02" w14:textId="77777777" w:rsidR="0052000F" w:rsidRPr="0004771A" w:rsidRDefault="0052000F" w:rsidP="003C58D5">
      <w:r w:rsidRPr="006A7180">
        <w:rPr>
          <w:color w:val="0000FF"/>
        </w:rPr>
        <w:t>Dissertation</w:t>
      </w:r>
    </w:p>
    <w:p w14:paraId="3134F20C" w14:textId="77777777" w:rsidR="0052000F" w:rsidRPr="0004771A" w:rsidRDefault="0052000F" w:rsidP="003C58D5">
      <w:r w:rsidRPr="0004771A">
        <w:t>Trent JW (1975) Experimental acute renal failure. Dissertation, University of California</w:t>
      </w:r>
    </w:p>
    <w:p w14:paraId="57368E79" w14:textId="77777777" w:rsidR="0052000F" w:rsidRPr="0004771A" w:rsidRDefault="0052000F" w:rsidP="003C58D5"/>
    <w:p w14:paraId="6304A92C" w14:textId="77777777" w:rsidR="0052000F" w:rsidRPr="0004771A" w:rsidRDefault="0052000F" w:rsidP="003C58D5">
      <w:r w:rsidRPr="006A7180">
        <w:rPr>
          <w:color w:val="0000FF"/>
        </w:rPr>
        <w:t>Book with institutional author</w:t>
      </w:r>
    </w:p>
    <w:p w14:paraId="44DAE86E" w14:textId="77777777" w:rsidR="0052000F" w:rsidRPr="0004771A" w:rsidRDefault="0052000F" w:rsidP="003C58D5">
      <w:r w:rsidRPr="0004771A">
        <w:t xml:space="preserve">International Anatomical Nomenclature Committee (1966) Nomina </w:t>
      </w:r>
      <w:proofErr w:type="spellStart"/>
      <w:r w:rsidRPr="0004771A">
        <w:t>anatomica</w:t>
      </w:r>
      <w:proofErr w:type="spellEnd"/>
      <w:r w:rsidRPr="0004771A">
        <w:t xml:space="preserve">. Excerpta </w:t>
      </w:r>
      <w:r w:rsidRPr="0004771A">
        <w:lastRenderedPageBreak/>
        <w:t>Medica, Amsterdam</w:t>
      </w:r>
    </w:p>
    <w:p w14:paraId="1D13AFEF" w14:textId="77777777" w:rsidR="0052000F" w:rsidRPr="0004771A" w:rsidRDefault="0052000F" w:rsidP="003C58D5"/>
    <w:p w14:paraId="175133DA" w14:textId="2A6EACEC" w:rsidR="0052000F" w:rsidRPr="0004771A" w:rsidRDefault="0052000F" w:rsidP="003C58D5">
      <w:r w:rsidRPr="006A7180">
        <w:rPr>
          <w:color w:val="0000FF"/>
        </w:rPr>
        <w:t>In press article</w:t>
      </w:r>
    </w:p>
    <w:p w14:paraId="213EE560" w14:textId="77777777" w:rsidR="0052000F" w:rsidRPr="0004771A" w:rsidRDefault="0052000F" w:rsidP="003C58D5">
      <w:r w:rsidRPr="0004771A">
        <w:t>Major M (2007) Recent developments. In: Jones W (ed) Surgery today. Springer, Dordrecht (in press)</w:t>
      </w:r>
    </w:p>
    <w:p w14:paraId="04F249AD" w14:textId="77777777" w:rsidR="0052000F" w:rsidRPr="0004771A" w:rsidRDefault="0052000F" w:rsidP="003C58D5"/>
    <w:p w14:paraId="5E01355B" w14:textId="77777777" w:rsidR="0052000F" w:rsidRPr="0004771A" w:rsidRDefault="0052000F" w:rsidP="003C58D5">
      <w:r w:rsidRPr="006A7180">
        <w:rPr>
          <w:color w:val="0000FF"/>
        </w:rPr>
        <w:t>Online document</w:t>
      </w:r>
    </w:p>
    <w:p w14:paraId="6F68D725" w14:textId="77777777" w:rsidR="0052000F" w:rsidRPr="0004771A" w:rsidRDefault="0052000F" w:rsidP="003C58D5">
      <w:r w:rsidRPr="0004771A">
        <w:t>Doe J (1999) Title of subordinate document. In: The dictionary of substances and their effects. Royal Society of Chemistry. Available via DIALOG. http://www.rsc.org/dose/title of subordinate document. Accessed 15 Jan 1999</w:t>
      </w:r>
    </w:p>
    <w:p w14:paraId="2412A6A5" w14:textId="77777777" w:rsidR="0052000F" w:rsidRPr="0004771A" w:rsidRDefault="0052000F" w:rsidP="003C58D5"/>
    <w:p w14:paraId="7A8FD9AF" w14:textId="77777777" w:rsidR="0052000F" w:rsidRPr="0004771A" w:rsidRDefault="0052000F" w:rsidP="003C58D5">
      <w:r w:rsidRPr="006A7180">
        <w:rPr>
          <w:color w:val="0000FF"/>
        </w:rPr>
        <w:t>Online database</w:t>
      </w:r>
    </w:p>
    <w:p w14:paraId="7B9F154B" w14:textId="77777777" w:rsidR="0052000F" w:rsidRPr="0004771A" w:rsidRDefault="0052000F" w:rsidP="003C58D5">
      <w:r w:rsidRPr="0004771A">
        <w:t>Healthwise Knowledgebase (1998) US Pharmacopeia, Rockville. http://www.healthwise.org. Accessed 21 Sept 1998</w:t>
      </w:r>
    </w:p>
    <w:p w14:paraId="2100CEDE" w14:textId="77777777" w:rsidR="0052000F" w:rsidRPr="0004771A" w:rsidRDefault="0052000F" w:rsidP="003C58D5"/>
    <w:p w14:paraId="370CCE6D" w14:textId="77777777" w:rsidR="0052000F" w:rsidRPr="0004771A" w:rsidRDefault="0052000F" w:rsidP="003C58D5">
      <w:r w:rsidRPr="006A7180">
        <w:rPr>
          <w:color w:val="0000FF"/>
        </w:rPr>
        <w:t>Supplementary material/private homepage</w:t>
      </w:r>
    </w:p>
    <w:p w14:paraId="0157F2C9" w14:textId="77777777" w:rsidR="0052000F" w:rsidRPr="0004771A" w:rsidRDefault="0052000F" w:rsidP="003C58D5">
      <w:r w:rsidRPr="0004771A">
        <w:t>Doe J (2000) Title of supplementary material. http://www.privatehomepage.com. Accessed 22 Feb 2000</w:t>
      </w:r>
    </w:p>
    <w:p w14:paraId="2609AB90" w14:textId="77777777" w:rsidR="0052000F" w:rsidRPr="0004771A" w:rsidRDefault="0052000F" w:rsidP="003C58D5"/>
    <w:p w14:paraId="5C078309" w14:textId="77777777" w:rsidR="0052000F" w:rsidRPr="0004771A" w:rsidRDefault="0052000F" w:rsidP="003C58D5">
      <w:r w:rsidRPr="006A7180">
        <w:rPr>
          <w:color w:val="0000FF"/>
        </w:rPr>
        <w:t>University site</w:t>
      </w:r>
    </w:p>
    <w:p w14:paraId="273ADFCD" w14:textId="77777777" w:rsidR="0052000F" w:rsidRPr="0004771A" w:rsidRDefault="0052000F" w:rsidP="003C58D5">
      <w:r w:rsidRPr="0004771A">
        <w:t>Doe J (1999) Title of preprint. http://www.uni-heidelberg.de/mydata.html. Accessed 25 Dec 1999</w:t>
      </w:r>
    </w:p>
    <w:p w14:paraId="18A89072" w14:textId="77777777" w:rsidR="0052000F" w:rsidRPr="0004771A" w:rsidRDefault="0052000F" w:rsidP="003C58D5"/>
    <w:p w14:paraId="15BA1825" w14:textId="77777777" w:rsidR="0052000F" w:rsidRPr="0004771A" w:rsidRDefault="0052000F" w:rsidP="003C58D5">
      <w:r w:rsidRPr="006A7180">
        <w:rPr>
          <w:color w:val="0000FF"/>
        </w:rPr>
        <w:t>FTP site</w:t>
      </w:r>
    </w:p>
    <w:p w14:paraId="1F3CF5CC" w14:textId="77777777" w:rsidR="0052000F" w:rsidRPr="0004771A" w:rsidRDefault="0052000F" w:rsidP="003C58D5">
      <w:r w:rsidRPr="0004771A">
        <w:t>Doe J (1999) Trivial HTTP, RFC2169. ftp://ftp.isi.edu/in-notes/rfc2169.txt. Accessed 12 Nov 1999</w:t>
      </w:r>
    </w:p>
    <w:p w14:paraId="00AE48FD" w14:textId="77777777" w:rsidR="0052000F" w:rsidRPr="0004771A" w:rsidRDefault="0052000F" w:rsidP="003C58D5"/>
    <w:p w14:paraId="3932B607" w14:textId="77777777" w:rsidR="0052000F" w:rsidRPr="0004771A" w:rsidRDefault="0052000F" w:rsidP="003C58D5">
      <w:r w:rsidRPr="006A7180">
        <w:rPr>
          <w:color w:val="0000FF"/>
        </w:rPr>
        <w:t>Organization site</w:t>
      </w:r>
    </w:p>
    <w:p w14:paraId="697DF326" w14:textId="77777777" w:rsidR="0052000F" w:rsidRPr="0004771A" w:rsidRDefault="0052000F" w:rsidP="003C58D5">
      <w:r w:rsidRPr="0004771A">
        <w:t>ISSN International Centre (2006) The ISSN register. http://www.issn.org. Accessed 20 Feb 2007</w:t>
      </w:r>
    </w:p>
    <w:p w14:paraId="1FE5DE7C" w14:textId="77777777" w:rsidR="0052000F" w:rsidRPr="0004771A" w:rsidRDefault="0052000F" w:rsidP="003C58D5"/>
    <w:p w14:paraId="5095012E" w14:textId="77777777" w:rsidR="0052000F" w:rsidRPr="0004771A" w:rsidRDefault="0052000F" w:rsidP="003C58D5">
      <w:pPr>
        <w:pStyle w:val="2"/>
      </w:pPr>
      <w:r w:rsidRPr="0004771A">
        <w:t xml:space="preserve">Figure </w:t>
      </w:r>
      <w:r w:rsidRPr="0004771A">
        <w:rPr>
          <w:rFonts w:hint="eastAsia"/>
        </w:rPr>
        <w:t>legends</w:t>
      </w:r>
    </w:p>
    <w:p w14:paraId="7F5B1C25" w14:textId="77777777" w:rsidR="00131C13" w:rsidRPr="006A7180" w:rsidRDefault="0052000F" w:rsidP="00920340">
      <w:pPr>
        <w:rPr>
          <w:color w:val="0000FF"/>
        </w:rPr>
      </w:pPr>
      <w:r w:rsidRPr="006A7180">
        <w:rPr>
          <w:color w:val="0000FF"/>
        </w:rPr>
        <w:t>Figures should be provided as separate files, not embedded in the text file.</w:t>
      </w:r>
    </w:p>
    <w:p w14:paraId="6553C0DC" w14:textId="77777777" w:rsidR="0052000F" w:rsidRPr="006A7180" w:rsidRDefault="0052000F" w:rsidP="003C58D5">
      <w:pPr>
        <w:rPr>
          <w:color w:val="0000FF"/>
        </w:rPr>
      </w:pPr>
      <w:r w:rsidRPr="006A7180">
        <w:rPr>
          <w:color w:val="0000FF"/>
        </w:rPr>
        <w:t>The figure legends should be included in the main manuscript text file at the end of the document.</w:t>
      </w:r>
    </w:p>
    <w:p w14:paraId="591A96DB" w14:textId="77777777" w:rsidR="0052000F" w:rsidRPr="0004771A" w:rsidRDefault="0052000F" w:rsidP="003C58D5">
      <w:r w:rsidRPr="006A7180">
        <w:rPr>
          <w:color w:val="0000FF"/>
        </w:rPr>
        <w:t xml:space="preserve">For each figure, the following information should be provided: Figure number (in sequence, </w:t>
      </w:r>
      <w:r w:rsidRPr="006A7180">
        <w:rPr>
          <w:color w:val="0000FF"/>
        </w:rPr>
        <w:lastRenderedPageBreak/>
        <w:t xml:space="preserve">using Arabic numerals - i.e. Figure 1, 2, 3 </w:t>
      </w:r>
      <w:proofErr w:type="spellStart"/>
      <w:r w:rsidRPr="006A7180">
        <w:rPr>
          <w:color w:val="0000FF"/>
        </w:rPr>
        <w:t>etc</w:t>
      </w:r>
      <w:proofErr w:type="spellEnd"/>
      <w:r w:rsidRPr="006A7180">
        <w:rPr>
          <w:color w:val="0000FF"/>
        </w:rPr>
        <w:t>); short title of figure (maximum 15 words); detailed legend, up to 300 words.</w:t>
      </w:r>
    </w:p>
    <w:p w14:paraId="6C1A2EB7" w14:textId="77777777" w:rsidR="0052000F" w:rsidRPr="0004771A" w:rsidRDefault="0052000F" w:rsidP="003C58D5"/>
    <w:p w14:paraId="437F168B" w14:textId="77777777" w:rsidR="0052000F" w:rsidRPr="0004771A" w:rsidRDefault="0052000F" w:rsidP="003C58D5">
      <w:r w:rsidRPr="0004771A">
        <w:t>Figure 1</w:t>
      </w:r>
      <w:r w:rsidRPr="0004771A">
        <w:rPr>
          <w:rFonts w:hint="eastAsia"/>
        </w:rPr>
        <w:t>.</w:t>
      </w:r>
      <w:r w:rsidRPr="0004771A">
        <w:t xml:space="preserve"> </w:t>
      </w:r>
      <w:r w:rsidR="006012FC" w:rsidRPr="0004771A">
        <w:t>Distributions of aerosol optical thickness and cloud droplet effective radius from the NICAM-SPRINTARS simulations. Global geographical distributions of (a, c) aerosol optical thickness and (b, d) cloud droplet effective radius from (c, d) the NICAM-SPRINTARS simulations in comparison to those obtained from (a, b) the MODIS satellite observations for 1 to 8 July 2006 (cited from Suzuki et al. 2008). The unit of cloud droplet effective radius is micrometers.</w:t>
      </w:r>
    </w:p>
    <w:p w14:paraId="7D90BA45" w14:textId="77777777" w:rsidR="00157C7A" w:rsidRPr="0004771A" w:rsidRDefault="0052000F" w:rsidP="003C58D5">
      <w:r w:rsidRPr="0004771A">
        <w:t>Figure 2</w:t>
      </w:r>
      <w:r w:rsidRPr="0004771A">
        <w:rPr>
          <w:rFonts w:hint="eastAsia"/>
        </w:rPr>
        <w:t>.</w:t>
      </w:r>
      <w:r w:rsidRPr="0004771A">
        <w:t xml:space="preserve"> </w:t>
      </w:r>
      <w:r w:rsidR="006012FC" w:rsidRPr="0004771A">
        <w:t>XXXXXXXXXXXX</w:t>
      </w:r>
    </w:p>
    <w:p w14:paraId="3446D8DC" w14:textId="77777777" w:rsidR="0052000F" w:rsidRPr="0004771A" w:rsidRDefault="00157C7A" w:rsidP="003C58D5">
      <w:r w:rsidRPr="0004771A">
        <w:t>Figure 3. YYYYYYYYYYYY</w:t>
      </w:r>
    </w:p>
    <w:p w14:paraId="1CFA4A10" w14:textId="77777777" w:rsidR="0052000F" w:rsidRPr="0004771A" w:rsidRDefault="0052000F" w:rsidP="003C58D5">
      <w:r w:rsidRPr="0004771A">
        <w:t>,,,,,</w:t>
      </w:r>
      <w:r w:rsidR="00157C7A" w:rsidRPr="0004771A">
        <w:t>,,,,,</w:t>
      </w:r>
    </w:p>
    <w:p w14:paraId="48F80EFF" w14:textId="77777777" w:rsidR="00157C7A" w:rsidRPr="0004771A" w:rsidRDefault="00157C7A" w:rsidP="003C58D5">
      <w:r w:rsidRPr="0004771A">
        <w:t>,,,,,,,,,,</w:t>
      </w:r>
    </w:p>
    <w:p w14:paraId="6F64158A" w14:textId="77777777" w:rsidR="0052000F" w:rsidRPr="0004771A" w:rsidRDefault="0052000F" w:rsidP="003C58D5"/>
    <w:p w14:paraId="6D9B4538" w14:textId="77777777" w:rsidR="0052000F" w:rsidRPr="0004771A" w:rsidRDefault="0052000F" w:rsidP="003C58D5">
      <w:pPr>
        <w:pStyle w:val="2"/>
      </w:pPr>
      <w:r w:rsidRPr="0004771A">
        <w:t>Tables</w:t>
      </w:r>
      <w:r w:rsidRPr="0004771A">
        <w:rPr>
          <w:rFonts w:hint="eastAsia"/>
        </w:rPr>
        <w:t xml:space="preserve"> </w:t>
      </w:r>
    </w:p>
    <w:p w14:paraId="78BB595F" w14:textId="77777777" w:rsidR="0052000F" w:rsidRPr="006A7180" w:rsidRDefault="0052000F" w:rsidP="003C58D5">
      <w:pPr>
        <w:rPr>
          <w:color w:val="0000FF"/>
        </w:rPr>
      </w:pPr>
      <w:r w:rsidRPr="006A7180">
        <w:rPr>
          <w:color w:val="0000FF"/>
        </w:rPr>
        <w:t xml:space="preserve">Each table should be numbered and cited in sequence using Arabic numerals (i.e. Table 1, 2, 3 etc.). Tables should have a title (above the table) that summarizes the whole table; it should be no longer than 15 words. Detailed captions may then follow, but they should be concise. The </w:t>
      </w:r>
      <w:r w:rsidRPr="006A7180">
        <w:rPr>
          <w:color w:val="0000FF"/>
        </w:rPr>
        <w:lastRenderedPageBreak/>
        <w:t xml:space="preserve">title and any captions associated with each table should not be included in the main manuscript </w:t>
      </w:r>
      <w:proofErr w:type="gramStart"/>
      <w:r w:rsidRPr="006A7180">
        <w:rPr>
          <w:color w:val="0000FF"/>
        </w:rPr>
        <w:t>file, but</w:t>
      </w:r>
      <w:proofErr w:type="gramEnd"/>
      <w:r w:rsidRPr="006A7180">
        <w:rPr>
          <w:color w:val="0000FF"/>
        </w:rPr>
        <w:t xml:space="preserve"> be placed with the table in the relevant table file.</w:t>
      </w:r>
    </w:p>
    <w:p w14:paraId="46607E3C" w14:textId="77777777" w:rsidR="0052000F" w:rsidRPr="006A7180" w:rsidRDefault="0052000F" w:rsidP="003C58D5">
      <w:pPr>
        <w:rPr>
          <w:color w:val="0000FF"/>
        </w:rPr>
      </w:pPr>
      <w:r w:rsidRPr="006A7180">
        <w:rPr>
          <w:color w:val="0000FF"/>
        </w:rPr>
        <w:t>Even small tables that are integral to the manuscript should be uploaded as separate files, not embedded in the main manuscript file. These will be typeset and displayed in the final published form of the article.</w:t>
      </w:r>
    </w:p>
    <w:p w14:paraId="7ED78CD9" w14:textId="77777777" w:rsidR="0052000F" w:rsidRDefault="0052000F" w:rsidP="003C58D5">
      <w:r w:rsidRPr="006A7180">
        <w:rPr>
          <w:color w:val="0000FF"/>
        </w:rPr>
        <w:t>Larger datasets or tables too wide for a portrait page should be uploaded separately as supplementary material files. These additional files will not be displayed in the final article, but a link will be provided to them in the published PDF.</w:t>
      </w:r>
    </w:p>
    <w:p w14:paraId="5F26DFDF" w14:textId="77777777" w:rsidR="00E719A9" w:rsidRPr="00D473EF" w:rsidRDefault="00E719A9" w:rsidP="003C58D5">
      <w:pPr>
        <w:rPr>
          <w:strike/>
          <w:color w:val="C00000"/>
        </w:rPr>
      </w:pPr>
    </w:p>
    <w:sectPr w:rsidR="00E719A9" w:rsidRPr="00D473EF">
      <w:footerReference w:type="even" r:id="rId10"/>
      <w:footerReference w:type="default" r:id="rId11"/>
      <w:pgSz w:w="11907" w:h="16840" w:code="9"/>
      <w:pgMar w:top="1418" w:right="1418" w:bottom="1418" w:left="1418" w:header="851" w:footer="992" w:gutter="0"/>
      <w:lnNumType w:countBy="1" w:restart="continuous"/>
      <w:pgNumType w:start="0"/>
      <w:cols w:space="425"/>
      <w:titlePg/>
      <w:docGrid w:type="lines" w:linePitch="360" w:charSpace="-38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FEE40" w14:textId="77777777" w:rsidR="00671578" w:rsidRDefault="00671578" w:rsidP="003C58D5">
      <w:r>
        <w:separator/>
      </w:r>
    </w:p>
    <w:p w14:paraId="5213CB71" w14:textId="77777777" w:rsidR="00671578" w:rsidRDefault="00671578" w:rsidP="003C58D5"/>
    <w:p w14:paraId="5C707EBF" w14:textId="77777777" w:rsidR="00671578" w:rsidRDefault="00671578" w:rsidP="003C58D5"/>
  </w:endnote>
  <w:endnote w:type="continuationSeparator" w:id="0">
    <w:p w14:paraId="48101C3A" w14:textId="77777777" w:rsidR="00671578" w:rsidRDefault="00671578" w:rsidP="003C58D5">
      <w:r>
        <w:continuationSeparator/>
      </w:r>
    </w:p>
    <w:p w14:paraId="2D17CA51" w14:textId="77777777" w:rsidR="00671578" w:rsidRDefault="00671578" w:rsidP="003C58D5"/>
    <w:p w14:paraId="04B958D3" w14:textId="77777777" w:rsidR="00671578" w:rsidRDefault="00671578" w:rsidP="003C58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9EEFD" w14:textId="77777777" w:rsidR="0052000F" w:rsidRDefault="0052000F" w:rsidP="003C58D5">
    <w:pPr>
      <w:pStyle w:val="a4"/>
      <w:rPr>
        <w:rStyle w:val="a6"/>
      </w:rPr>
    </w:pPr>
    <w:r>
      <w:rPr>
        <w:rStyle w:val="a6"/>
      </w:rPr>
      <w:fldChar w:fldCharType="begin"/>
    </w:r>
    <w:r>
      <w:rPr>
        <w:rStyle w:val="a6"/>
      </w:rPr>
      <w:instrText xml:space="preserve">PAGE  </w:instrText>
    </w:r>
    <w:r>
      <w:rPr>
        <w:rStyle w:val="a6"/>
      </w:rPr>
      <w:fldChar w:fldCharType="end"/>
    </w:r>
  </w:p>
  <w:p w14:paraId="202232A2" w14:textId="77777777" w:rsidR="0052000F" w:rsidRDefault="0052000F" w:rsidP="003C58D5">
    <w:pPr>
      <w:pStyle w:val="a4"/>
    </w:pPr>
  </w:p>
  <w:p w14:paraId="5AFD38B5" w14:textId="77777777" w:rsidR="0052000F" w:rsidRDefault="0052000F" w:rsidP="003C58D5"/>
  <w:p w14:paraId="3F755903" w14:textId="77777777" w:rsidR="0052000F" w:rsidRDefault="0052000F" w:rsidP="003C58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1C865" w14:textId="7860DEAE" w:rsidR="0040432C" w:rsidRDefault="0040432C">
    <w:pPr>
      <w:pStyle w:val="a4"/>
      <w:jc w:val="center"/>
    </w:pPr>
    <w:r>
      <w:fldChar w:fldCharType="begin"/>
    </w:r>
    <w:r>
      <w:instrText>PAGE   \* MERGEFORMAT</w:instrText>
    </w:r>
    <w:r>
      <w:fldChar w:fldCharType="separate"/>
    </w:r>
    <w:r w:rsidR="00D473EF" w:rsidRPr="00D473EF">
      <w:rPr>
        <w:noProof/>
        <w:lang w:val="ja-JP"/>
      </w:rPr>
      <w:t>1</w:t>
    </w:r>
    <w:r>
      <w:fldChar w:fldCharType="end"/>
    </w:r>
  </w:p>
  <w:p w14:paraId="620197A4" w14:textId="77777777" w:rsidR="0052000F" w:rsidRDefault="0052000F" w:rsidP="002263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7F3C7" w14:textId="77777777" w:rsidR="00671578" w:rsidRDefault="00671578" w:rsidP="003C58D5">
      <w:r>
        <w:separator/>
      </w:r>
    </w:p>
    <w:p w14:paraId="6DC008C9" w14:textId="77777777" w:rsidR="00671578" w:rsidRDefault="00671578" w:rsidP="00226321"/>
    <w:p w14:paraId="7B1DEBA5" w14:textId="77777777" w:rsidR="00671578" w:rsidRDefault="00671578" w:rsidP="00A230E3"/>
  </w:footnote>
  <w:footnote w:type="continuationSeparator" w:id="0">
    <w:p w14:paraId="270EF5D0" w14:textId="77777777" w:rsidR="00671578" w:rsidRDefault="00671578" w:rsidP="003C58D5">
      <w:r>
        <w:continuationSeparator/>
      </w:r>
    </w:p>
    <w:p w14:paraId="03F8E6DC" w14:textId="77777777" w:rsidR="00671578" w:rsidRDefault="00671578" w:rsidP="003C58D5"/>
    <w:p w14:paraId="7EBD4588" w14:textId="77777777" w:rsidR="00671578" w:rsidRDefault="00671578" w:rsidP="003C58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4424C7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382210"/>
    <w:multiLevelType w:val="multilevel"/>
    <w:tmpl w:val="3DDA38E4"/>
    <w:lvl w:ilvl="0">
      <w:start w:val="1"/>
      <w:numFmt w:val="decimal"/>
      <w:lvlText w:val="%1."/>
      <w:lvlJc w:val="left"/>
      <w:pPr>
        <w:tabs>
          <w:tab w:val="num" w:pos="360"/>
        </w:tabs>
        <w:ind w:left="360" w:hanging="360"/>
      </w:pPr>
      <w:rPr>
        <w:rFonts w:hint="eastAsia"/>
      </w:rPr>
    </w:lvl>
    <w:lvl w:ilvl="1">
      <w:start w:val="1"/>
      <w:numFmt w:val="decimal"/>
      <w:isLgl/>
      <w:lvlText w:val="%1.%2"/>
      <w:lvlJc w:val="left"/>
      <w:pPr>
        <w:tabs>
          <w:tab w:val="num" w:pos="408"/>
        </w:tabs>
        <w:ind w:left="408" w:hanging="408"/>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28494571"/>
    <w:multiLevelType w:val="hybridMultilevel"/>
    <w:tmpl w:val="959E3302"/>
    <w:lvl w:ilvl="0" w:tplc="3328ED50">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B0661A"/>
    <w:multiLevelType w:val="hybridMultilevel"/>
    <w:tmpl w:val="48D2241A"/>
    <w:lvl w:ilvl="0" w:tplc="13340B6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1506A6F"/>
    <w:multiLevelType w:val="hybridMultilevel"/>
    <w:tmpl w:val="E958613A"/>
    <w:lvl w:ilvl="0" w:tplc="EB6E79E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6347CA0"/>
    <w:multiLevelType w:val="hybridMultilevel"/>
    <w:tmpl w:val="0EC87990"/>
    <w:lvl w:ilvl="0" w:tplc="D050212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E9F782F"/>
    <w:multiLevelType w:val="hybridMultilevel"/>
    <w:tmpl w:val="1A3E0788"/>
    <w:lvl w:ilvl="0" w:tplc="26108A9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00F4EA"/>
    <w:multiLevelType w:val="hybridMultilevel"/>
    <w:tmpl w:val="492B7C6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C695172"/>
    <w:multiLevelType w:val="multilevel"/>
    <w:tmpl w:val="9D00A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0A6687"/>
    <w:multiLevelType w:val="hybridMultilevel"/>
    <w:tmpl w:val="63FC1EAE"/>
    <w:lvl w:ilvl="0" w:tplc="7370FB76">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26869736">
    <w:abstractNumId w:val="3"/>
  </w:num>
  <w:num w:numId="2" w16cid:durableId="388653634">
    <w:abstractNumId w:val="4"/>
  </w:num>
  <w:num w:numId="3" w16cid:durableId="1196386589">
    <w:abstractNumId w:val="5"/>
  </w:num>
  <w:num w:numId="4" w16cid:durableId="445469320">
    <w:abstractNumId w:val="9"/>
  </w:num>
  <w:num w:numId="5" w16cid:durableId="953442370">
    <w:abstractNumId w:val="2"/>
  </w:num>
  <w:num w:numId="6" w16cid:durableId="545262894">
    <w:abstractNumId w:val="1"/>
  </w:num>
  <w:num w:numId="7" w16cid:durableId="2102488934">
    <w:abstractNumId w:val="6"/>
  </w:num>
  <w:num w:numId="8" w16cid:durableId="108403134">
    <w:abstractNumId w:val="7"/>
  </w:num>
  <w:num w:numId="9" w16cid:durableId="1247306109">
    <w:abstractNumId w:val="8"/>
  </w:num>
  <w:num w:numId="10" w16cid:durableId="773594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24"/>
    <w:rsid w:val="00003ABD"/>
    <w:rsid w:val="00044F71"/>
    <w:rsid w:val="0004771A"/>
    <w:rsid w:val="0005775B"/>
    <w:rsid w:val="000A0853"/>
    <w:rsid w:val="000C658F"/>
    <w:rsid w:val="000D1A02"/>
    <w:rsid w:val="000F0BD8"/>
    <w:rsid w:val="000F72D2"/>
    <w:rsid w:val="001029FD"/>
    <w:rsid w:val="00110BAF"/>
    <w:rsid w:val="0012660C"/>
    <w:rsid w:val="00131C13"/>
    <w:rsid w:val="00154B52"/>
    <w:rsid w:val="00157C7A"/>
    <w:rsid w:val="00163620"/>
    <w:rsid w:val="0017351A"/>
    <w:rsid w:val="00184120"/>
    <w:rsid w:val="0019378F"/>
    <w:rsid w:val="001C12E1"/>
    <w:rsid w:val="001D4133"/>
    <w:rsid w:val="00203811"/>
    <w:rsid w:val="0022003A"/>
    <w:rsid w:val="002228EB"/>
    <w:rsid w:val="00226321"/>
    <w:rsid w:val="0022710A"/>
    <w:rsid w:val="00237ED7"/>
    <w:rsid w:val="00253E4A"/>
    <w:rsid w:val="002A16E4"/>
    <w:rsid w:val="002C5E23"/>
    <w:rsid w:val="002C765A"/>
    <w:rsid w:val="002D54C6"/>
    <w:rsid w:val="002F6124"/>
    <w:rsid w:val="00321BFA"/>
    <w:rsid w:val="00324668"/>
    <w:rsid w:val="00357264"/>
    <w:rsid w:val="003667D7"/>
    <w:rsid w:val="00394777"/>
    <w:rsid w:val="003966DE"/>
    <w:rsid w:val="003B59AE"/>
    <w:rsid w:val="003B6AEB"/>
    <w:rsid w:val="003C58D5"/>
    <w:rsid w:val="003F6B24"/>
    <w:rsid w:val="004017A0"/>
    <w:rsid w:val="0040432C"/>
    <w:rsid w:val="004059DD"/>
    <w:rsid w:val="0041747F"/>
    <w:rsid w:val="0043117E"/>
    <w:rsid w:val="00433207"/>
    <w:rsid w:val="004346F1"/>
    <w:rsid w:val="00452AAF"/>
    <w:rsid w:val="00454CF7"/>
    <w:rsid w:val="004579BB"/>
    <w:rsid w:val="00461E2A"/>
    <w:rsid w:val="00470126"/>
    <w:rsid w:val="0047175A"/>
    <w:rsid w:val="004A4752"/>
    <w:rsid w:val="004B3118"/>
    <w:rsid w:val="004D5A91"/>
    <w:rsid w:val="00502F94"/>
    <w:rsid w:val="00504112"/>
    <w:rsid w:val="00505FAE"/>
    <w:rsid w:val="0052000F"/>
    <w:rsid w:val="00521307"/>
    <w:rsid w:val="005514FC"/>
    <w:rsid w:val="005614AF"/>
    <w:rsid w:val="005720DD"/>
    <w:rsid w:val="00582CBB"/>
    <w:rsid w:val="005B1B0A"/>
    <w:rsid w:val="005C6B87"/>
    <w:rsid w:val="005D4A35"/>
    <w:rsid w:val="005E1EAA"/>
    <w:rsid w:val="005E4170"/>
    <w:rsid w:val="005E5149"/>
    <w:rsid w:val="005F3824"/>
    <w:rsid w:val="005F70F9"/>
    <w:rsid w:val="005F7353"/>
    <w:rsid w:val="006012FC"/>
    <w:rsid w:val="00607713"/>
    <w:rsid w:val="006249C4"/>
    <w:rsid w:val="00626A00"/>
    <w:rsid w:val="006541FA"/>
    <w:rsid w:val="00662F5A"/>
    <w:rsid w:val="00666DA2"/>
    <w:rsid w:val="00671578"/>
    <w:rsid w:val="006A7180"/>
    <w:rsid w:val="006B5AE1"/>
    <w:rsid w:val="006E05B9"/>
    <w:rsid w:val="007072EB"/>
    <w:rsid w:val="00707D46"/>
    <w:rsid w:val="00736D74"/>
    <w:rsid w:val="00756A7F"/>
    <w:rsid w:val="007606A4"/>
    <w:rsid w:val="0079580E"/>
    <w:rsid w:val="007A004D"/>
    <w:rsid w:val="00812E0E"/>
    <w:rsid w:val="008139BF"/>
    <w:rsid w:val="00816FEB"/>
    <w:rsid w:val="00835A22"/>
    <w:rsid w:val="00840B5D"/>
    <w:rsid w:val="00866C17"/>
    <w:rsid w:val="008849E4"/>
    <w:rsid w:val="00891479"/>
    <w:rsid w:val="008B4648"/>
    <w:rsid w:val="008E10E5"/>
    <w:rsid w:val="00911DB3"/>
    <w:rsid w:val="00920340"/>
    <w:rsid w:val="00926D9B"/>
    <w:rsid w:val="00927FAB"/>
    <w:rsid w:val="009375E3"/>
    <w:rsid w:val="00941708"/>
    <w:rsid w:val="009616FC"/>
    <w:rsid w:val="00980C72"/>
    <w:rsid w:val="009B0D6F"/>
    <w:rsid w:val="009B342C"/>
    <w:rsid w:val="009D1B0F"/>
    <w:rsid w:val="009E58DB"/>
    <w:rsid w:val="009F2209"/>
    <w:rsid w:val="00A230E3"/>
    <w:rsid w:val="00A32832"/>
    <w:rsid w:val="00A52F68"/>
    <w:rsid w:val="00A611D5"/>
    <w:rsid w:val="00A7199B"/>
    <w:rsid w:val="00AA1A61"/>
    <w:rsid w:val="00AA1E8A"/>
    <w:rsid w:val="00B068CB"/>
    <w:rsid w:val="00B15D2E"/>
    <w:rsid w:val="00B201FC"/>
    <w:rsid w:val="00B36606"/>
    <w:rsid w:val="00B40671"/>
    <w:rsid w:val="00B66898"/>
    <w:rsid w:val="00B70CD3"/>
    <w:rsid w:val="00B84AB9"/>
    <w:rsid w:val="00B90AFE"/>
    <w:rsid w:val="00B97DED"/>
    <w:rsid w:val="00BE0769"/>
    <w:rsid w:val="00BE17B1"/>
    <w:rsid w:val="00C16DC5"/>
    <w:rsid w:val="00C2197F"/>
    <w:rsid w:val="00C311A2"/>
    <w:rsid w:val="00C345DB"/>
    <w:rsid w:val="00C72505"/>
    <w:rsid w:val="00C92BEB"/>
    <w:rsid w:val="00CB5075"/>
    <w:rsid w:val="00CD0D3A"/>
    <w:rsid w:val="00D43C8C"/>
    <w:rsid w:val="00D473EF"/>
    <w:rsid w:val="00D501EC"/>
    <w:rsid w:val="00D50646"/>
    <w:rsid w:val="00D55DBA"/>
    <w:rsid w:val="00D75D42"/>
    <w:rsid w:val="00D94045"/>
    <w:rsid w:val="00DD272D"/>
    <w:rsid w:val="00DF1293"/>
    <w:rsid w:val="00DF69D5"/>
    <w:rsid w:val="00E26FE5"/>
    <w:rsid w:val="00E357EB"/>
    <w:rsid w:val="00E43AB9"/>
    <w:rsid w:val="00E719A9"/>
    <w:rsid w:val="00EA3F94"/>
    <w:rsid w:val="00EC1DAA"/>
    <w:rsid w:val="00EC7F33"/>
    <w:rsid w:val="00ED19AC"/>
    <w:rsid w:val="00EE0FFF"/>
    <w:rsid w:val="00EE307C"/>
    <w:rsid w:val="00F349B8"/>
    <w:rsid w:val="00F85325"/>
    <w:rsid w:val="00F90BC8"/>
    <w:rsid w:val="00FB131D"/>
    <w:rsid w:val="00FE3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D08621"/>
  <w15:chartTrackingRefBased/>
  <w15:docId w15:val="{7910076B-459D-4CC2-967F-0431423E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A00"/>
    <w:pPr>
      <w:widowControl w:val="0"/>
      <w:spacing w:line="480" w:lineRule="auto"/>
      <w:jc w:val="both"/>
    </w:pPr>
    <w:rPr>
      <w:rFonts w:ascii="Times New Roman" w:eastAsia="ＭＳ Ｐ明朝" w:hAnsi="Times New Roman"/>
      <w:kern w:val="2"/>
      <w:sz w:val="24"/>
      <w:szCs w:val="24"/>
    </w:rPr>
  </w:style>
  <w:style w:type="paragraph" w:styleId="1">
    <w:name w:val="heading 1"/>
    <w:basedOn w:val="a"/>
    <w:next w:val="a"/>
    <w:qFormat/>
    <w:rsid w:val="000C658F"/>
    <w:pPr>
      <w:keepNext/>
      <w:autoSpaceDE w:val="0"/>
      <w:autoSpaceDN w:val="0"/>
      <w:adjustRightInd w:val="0"/>
      <w:spacing w:beforeLines="100" w:before="360" w:afterLines="50" w:after="180"/>
      <w:outlineLvl w:val="0"/>
    </w:pPr>
    <w:rPr>
      <w:rFonts w:ascii="Arial" w:eastAsia="ＭＳ 明朝" w:hAnsi="Arial" w:cs="Arial"/>
      <w:b/>
      <w:bCs/>
      <w:kern w:val="0"/>
      <w:sz w:val="32"/>
      <w:szCs w:val="32"/>
      <w:lang w:eastAsia="x-none"/>
    </w:rPr>
  </w:style>
  <w:style w:type="paragraph" w:styleId="2">
    <w:name w:val="heading 2"/>
    <w:basedOn w:val="a"/>
    <w:next w:val="a"/>
    <w:qFormat/>
    <w:rsid w:val="00607713"/>
    <w:pPr>
      <w:keepNext/>
      <w:outlineLvl w:val="1"/>
    </w:pPr>
    <w:rPr>
      <w:rFonts w:ascii="Arial" w:eastAsia="ＭＳ ゴシック" w:hAnsi="Arial"/>
      <w:b/>
      <w:sz w:val="30"/>
    </w:rPr>
  </w:style>
  <w:style w:type="paragraph" w:styleId="3">
    <w:name w:val="heading 3"/>
    <w:basedOn w:val="a"/>
    <w:next w:val="a"/>
    <w:qFormat/>
    <w:rsid w:val="00607713"/>
    <w:pPr>
      <w:keepNext/>
      <w:ind w:left="960" w:hangingChars="400" w:hanging="960"/>
      <w:outlineLvl w:val="2"/>
    </w:pPr>
    <w:rPr>
      <w:rFonts w:ascii="Arial" w:eastAsia="ＭＳ ゴシック" w:hAnsi="Arial"/>
      <w:b/>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paragraph" w:styleId="6">
    <w:name w:val="heading 6"/>
    <w:basedOn w:val="a"/>
    <w:next w:val="a"/>
    <w:qFormat/>
    <w:pPr>
      <w:keepNext/>
      <w:ind w:leftChars="800" w:left="800"/>
      <w:outlineLvl w:val="5"/>
    </w:pPr>
    <w:rPr>
      <w:b/>
      <w:bCs/>
    </w:rPr>
  </w:style>
  <w:style w:type="paragraph" w:styleId="7">
    <w:name w:val="heading 7"/>
    <w:basedOn w:val="a"/>
    <w:next w:val="a"/>
    <w:qFormat/>
    <w:pPr>
      <w:keepNext/>
      <w:ind w:leftChars="800" w:left="800"/>
      <w:outlineLvl w:val="6"/>
    </w:pPr>
  </w:style>
  <w:style w:type="paragraph" w:styleId="8">
    <w:name w:val="heading 8"/>
    <w:basedOn w:val="a"/>
    <w:next w:val="a"/>
    <w:qFormat/>
    <w:pPr>
      <w:keepNext/>
      <w:ind w:leftChars="1200" w:left="1200"/>
      <w:outlineLvl w:val="7"/>
    </w:pPr>
  </w:style>
  <w:style w:type="paragraph" w:styleId="9">
    <w:name w:val="heading 9"/>
    <w:basedOn w:val="a"/>
    <w:next w:val="a"/>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footer"/>
    <w:basedOn w:val="a"/>
    <w:link w:val="a5"/>
    <w:uiPriority w:val="99"/>
    <w:pPr>
      <w:tabs>
        <w:tab w:val="center" w:pos="4252"/>
        <w:tab w:val="right" w:pos="8504"/>
      </w:tabs>
      <w:snapToGrid w:val="0"/>
    </w:pPr>
  </w:style>
  <w:style w:type="character" w:styleId="a6">
    <w:name w:val="page number"/>
    <w:basedOn w:val="a0"/>
    <w:semiHidden/>
  </w:style>
  <w:style w:type="paragraph" w:customStyle="1" w:styleId="HTMLBody">
    <w:name w:val="HTML Body"/>
    <w:pPr>
      <w:widowControl w:val="0"/>
      <w:autoSpaceDE w:val="0"/>
      <w:autoSpaceDN w:val="0"/>
      <w:adjustRightInd w:val="0"/>
    </w:pPr>
    <w:rPr>
      <w:rFonts w:ascii="ＭＳ Ｐゴシック" w:eastAsia="ＭＳ Ｐゴシック"/>
    </w:rPr>
  </w:style>
  <w:style w:type="paragraph" w:customStyle="1" w:styleId="a7">
    <w:name w:val=".."/>
    <w:basedOn w:val="a"/>
    <w:next w:val="a"/>
    <w:pPr>
      <w:widowControl/>
      <w:autoSpaceDE w:val="0"/>
      <w:autoSpaceDN w:val="0"/>
      <w:adjustRightInd w:val="0"/>
      <w:jc w:val="left"/>
    </w:pPr>
    <w:rPr>
      <w:kern w:val="0"/>
      <w:lang w:val="it-IT" w:eastAsia="it-IT"/>
    </w:rPr>
  </w:style>
  <w:style w:type="character" w:styleId="a8">
    <w:name w:val="Hyperlink"/>
    <w:semiHidden/>
    <w:rPr>
      <w:color w:val="0000FF"/>
      <w:u w:val="single"/>
    </w:rPr>
  </w:style>
  <w:style w:type="paragraph" w:customStyle="1" w:styleId="Arial">
    <w:name w:val="標準 + Arial"/>
    <w:aliases w:val="(英数字) 12 pt"/>
    <w:basedOn w:val="a"/>
    <w:pPr>
      <w:ind w:left="240" w:hangingChars="100" w:hanging="240"/>
      <w:jc w:val="center"/>
    </w:pPr>
    <w:rPr>
      <w:rFonts w:eastAsia="Arial Unicode MS" w:cs="Arial Unicode MS"/>
      <w:color w:val="000000"/>
    </w:rPr>
  </w:style>
  <w:style w:type="paragraph" w:styleId="a9">
    <w:name w:val="header"/>
    <w:basedOn w:val="a"/>
    <w:semiHidden/>
    <w:pPr>
      <w:tabs>
        <w:tab w:val="center" w:pos="4252"/>
        <w:tab w:val="right" w:pos="8504"/>
      </w:tabs>
      <w:snapToGrid w:val="0"/>
    </w:pPr>
    <w:rPr>
      <w:lang w:val="x-none" w:eastAsia="x-none"/>
    </w:rPr>
  </w:style>
  <w:style w:type="character" w:customStyle="1" w:styleId="aa">
    <w:name w:val="ヘッダー (文字)"/>
    <w:rPr>
      <w:rFonts w:ascii="ＭＳ Ｐ明朝" w:eastAsia="ＭＳ Ｐ明朝" w:hAnsi="ＭＳ Ｐ明朝" w:cs="ＭＳ Ｐゴシック"/>
      <w:kern w:val="2"/>
      <w:sz w:val="21"/>
      <w:szCs w:val="21"/>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10">
    <w:name w:val="CM10"/>
    <w:basedOn w:val="Default"/>
    <w:next w:val="Default"/>
    <w:pPr>
      <w:spacing w:line="360" w:lineRule="atLeast"/>
    </w:pPr>
    <w:rPr>
      <w:rFonts w:cs="Times New Roman"/>
      <w:color w:val="auto"/>
    </w:rPr>
  </w:style>
  <w:style w:type="character" w:styleId="ab">
    <w:name w:val="line number"/>
    <w:basedOn w:val="a0"/>
    <w:semiHidden/>
  </w:style>
  <w:style w:type="character" w:customStyle="1" w:styleId="10">
    <w:name w:val="見出し 1 (文字)"/>
    <w:rPr>
      <w:rFonts w:ascii="Times New Roman" w:hAnsi="Times New Roman"/>
      <w:b/>
      <w:bCs/>
      <w:sz w:val="24"/>
      <w:szCs w:val="22"/>
    </w:rPr>
  </w:style>
  <w:style w:type="paragraph" w:styleId="ac">
    <w:name w:val="Body Text Indent"/>
    <w:basedOn w:val="a"/>
    <w:semiHidden/>
    <w:pPr>
      <w:autoSpaceDE w:val="0"/>
      <w:autoSpaceDN w:val="0"/>
      <w:adjustRightInd w:val="0"/>
      <w:ind w:firstLineChars="200" w:firstLine="200"/>
    </w:pPr>
    <w:rPr>
      <w:rFonts w:eastAsia="ＭＳ 明朝"/>
      <w:szCs w:val="18"/>
      <w:lang w:val="x-none" w:eastAsia="x-none"/>
    </w:rPr>
  </w:style>
  <w:style w:type="character" w:customStyle="1" w:styleId="ad">
    <w:name w:val="本文インデント (文字)"/>
    <w:rPr>
      <w:rFonts w:ascii="Times New Roman" w:hAnsi="Times New Roman" w:cs="Arial"/>
      <w:kern w:val="2"/>
      <w:sz w:val="24"/>
      <w:szCs w:val="18"/>
    </w:rPr>
  </w:style>
  <w:style w:type="paragraph" w:styleId="ae">
    <w:name w:val="Body Text"/>
    <w:basedOn w:val="a"/>
    <w:semiHidden/>
    <w:rPr>
      <w:lang w:val="x-none" w:eastAsia="x-none"/>
    </w:rPr>
  </w:style>
  <w:style w:type="character" w:customStyle="1" w:styleId="af">
    <w:name w:val="本文 (文字)"/>
    <w:rPr>
      <w:rFonts w:ascii="ＭＳ Ｐ明朝" w:eastAsia="ＭＳ Ｐ明朝" w:hAnsi="ＭＳ Ｐ明朝" w:cs="ＭＳ Ｐゴシック"/>
      <w:kern w:val="2"/>
      <w:sz w:val="21"/>
      <w:szCs w:val="21"/>
    </w:rPr>
  </w:style>
  <w:style w:type="paragraph" w:styleId="af0">
    <w:name w:val="Body Text First Indent"/>
    <w:basedOn w:val="ae"/>
    <w:semiHidden/>
    <w:unhideWhenUsed/>
    <w:pPr>
      <w:ind w:firstLineChars="100" w:firstLine="100"/>
    </w:pPr>
  </w:style>
  <w:style w:type="character" w:customStyle="1" w:styleId="af1">
    <w:name w:val="本文字下げ (文字)"/>
    <w:rPr>
      <w:rFonts w:ascii="Times New Roman" w:eastAsia="ＭＳ Ｐ明朝" w:hAnsi="Times New Roman" w:cs="ＭＳ Ｐゴシック"/>
      <w:kern w:val="2"/>
      <w:sz w:val="24"/>
      <w:szCs w:val="21"/>
    </w:rPr>
  </w:style>
  <w:style w:type="paragraph" w:styleId="af2">
    <w:name w:val="Balloon Text"/>
    <w:basedOn w:val="a"/>
    <w:rPr>
      <w:rFonts w:ascii="Arial" w:eastAsia="ＭＳ ゴシック" w:hAnsi="Arial"/>
      <w:sz w:val="18"/>
      <w:szCs w:val="18"/>
      <w:lang w:val="x-none" w:eastAsia="x-none"/>
    </w:rPr>
  </w:style>
  <w:style w:type="character" w:customStyle="1" w:styleId="af3">
    <w:name w:val="吹き出し (文字)"/>
    <w:rPr>
      <w:rFonts w:ascii="Arial" w:eastAsia="ＭＳ ゴシック" w:hAnsi="Arial" w:cs="Times New Roman"/>
      <w:kern w:val="2"/>
      <w:sz w:val="18"/>
      <w:szCs w:val="18"/>
    </w:rPr>
  </w:style>
  <w:style w:type="character" w:styleId="af4">
    <w:name w:val="annotation reference"/>
    <w:semiHidden/>
    <w:rPr>
      <w:sz w:val="18"/>
      <w:szCs w:val="18"/>
    </w:rPr>
  </w:style>
  <w:style w:type="paragraph" w:styleId="af5">
    <w:name w:val="annotation text"/>
    <w:basedOn w:val="a"/>
    <w:semiHidden/>
    <w:pPr>
      <w:jc w:val="left"/>
    </w:pPr>
  </w:style>
  <w:style w:type="character" w:customStyle="1" w:styleId="af6">
    <w:name w:val="コメント文字列 (文字)"/>
    <w:rPr>
      <w:rFonts w:ascii="ＭＳ Ｐ明朝" w:eastAsia="ＭＳ Ｐ明朝" w:hAnsi="ＭＳ Ｐ明朝" w:cs="ＭＳ Ｐゴシック"/>
      <w:kern w:val="2"/>
      <w:sz w:val="21"/>
      <w:szCs w:val="21"/>
    </w:rPr>
  </w:style>
  <w:style w:type="paragraph" w:styleId="af7">
    <w:name w:val="annotation subject"/>
    <w:basedOn w:val="af5"/>
    <w:next w:val="af5"/>
    <w:rPr>
      <w:b/>
      <w:bCs/>
    </w:rPr>
  </w:style>
  <w:style w:type="character" w:customStyle="1" w:styleId="af8">
    <w:name w:val="コメント内容 (文字)"/>
    <w:rPr>
      <w:rFonts w:ascii="ＭＳ Ｐ明朝" w:eastAsia="ＭＳ Ｐ明朝" w:hAnsi="ＭＳ Ｐ明朝" w:cs="ＭＳ Ｐゴシック"/>
      <w:b/>
      <w:bCs/>
      <w:kern w:val="2"/>
      <w:sz w:val="21"/>
      <w:szCs w:val="21"/>
    </w:rPr>
  </w:style>
  <w:style w:type="character" w:customStyle="1" w:styleId="20">
    <w:name w:val="見出し 2 (文字)"/>
    <w:rPr>
      <w:rFonts w:ascii="Arial" w:eastAsia="ＭＳ ゴシック" w:hAnsi="Arial" w:cs="Times New Roman"/>
      <w:kern w:val="2"/>
      <w:sz w:val="21"/>
      <w:szCs w:val="21"/>
    </w:rPr>
  </w:style>
  <w:style w:type="character" w:customStyle="1" w:styleId="30">
    <w:name w:val="見出し 3 (文字)"/>
    <w:semiHidden/>
    <w:rPr>
      <w:rFonts w:ascii="Arial" w:eastAsia="ＭＳ ゴシック" w:hAnsi="Arial" w:cs="Times New Roman"/>
      <w:kern w:val="2"/>
      <w:sz w:val="21"/>
      <w:szCs w:val="21"/>
    </w:rPr>
  </w:style>
  <w:style w:type="character" w:customStyle="1" w:styleId="40">
    <w:name w:val="見出し 4 (文字)"/>
    <w:semiHidden/>
    <w:rPr>
      <w:rFonts w:ascii="ＭＳ Ｐ明朝" w:eastAsia="ＭＳ Ｐ明朝" w:hAnsi="ＭＳ Ｐ明朝" w:cs="ＭＳ Ｐゴシック"/>
      <w:b/>
      <w:bCs/>
      <w:kern w:val="2"/>
      <w:sz w:val="21"/>
      <w:szCs w:val="21"/>
    </w:rPr>
  </w:style>
  <w:style w:type="character" w:customStyle="1" w:styleId="50">
    <w:name w:val="見出し 5 (文字)"/>
    <w:semiHidden/>
    <w:rPr>
      <w:rFonts w:ascii="Arial" w:eastAsia="ＭＳ ゴシック" w:hAnsi="Arial" w:cs="Times New Roman"/>
      <w:kern w:val="2"/>
      <w:sz w:val="21"/>
      <w:szCs w:val="21"/>
    </w:rPr>
  </w:style>
  <w:style w:type="character" w:customStyle="1" w:styleId="60">
    <w:name w:val="見出し 6 (文字)"/>
    <w:semiHidden/>
    <w:rPr>
      <w:rFonts w:ascii="ＭＳ Ｐ明朝" w:eastAsia="ＭＳ Ｐ明朝" w:hAnsi="ＭＳ Ｐ明朝" w:cs="ＭＳ Ｐゴシック"/>
      <w:b/>
      <w:bCs/>
      <w:kern w:val="2"/>
      <w:sz w:val="21"/>
      <w:szCs w:val="21"/>
    </w:rPr>
  </w:style>
  <w:style w:type="character" w:customStyle="1" w:styleId="70">
    <w:name w:val="見出し 7 (文字)"/>
    <w:semiHidden/>
    <w:rPr>
      <w:rFonts w:ascii="ＭＳ Ｐ明朝" w:eastAsia="ＭＳ Ｐ明朝" w:hAnsi="ＭＳ Ｐ明朝" w:cs="ＭＳ Ｐゴシック"/>
      <w:kern w:val="2"/>
      <w:sz w:val="21"/>
      <w:szCs w:val="21"/>
    </w:rPr>
  </w:style>
  <w:style w:type="character" w:customStyle="1" w:styleId="80">
    <w:name w:val="見出し 8 (文字)"/>
    <w:semiHidden/>
    <w:rPr>
      <w:rFonts w:ascii="ＭＳ Ｐ明朝" w:eastAsia="ＭＳ Ｐ明朝" w:hAnsi="ＭＳ Ｐ明朝" w:cs="ＭＳ Ｐゴシック"/>
      <w:kern w:val="2"/>
      <w:sz w:val="21"/>
      <w:szCs w:val="21"/>
    </w:rPr>
  </w:style>
  <w:style w:type="character" w:customStyle="1" w:styleId="90">
    <w:name w:val="見出し 9 (文字)"/>
    <w:semiHidden/>
    <w:rPr>
      <w:rFonts w:ascii="ＭＳ Ｐ明朝" w:eastAsia="ＭＳ Ｐ明朝" w:hAnsi="ＭＳ Ｐ明朝" w:cs="ＭＳ Ｐゴシック"/>
      <w:kern w:val="2"/>
      <w:sz w:val="21"/>
      <w:szCs w:val="21"/>
    </w:rPr>
  </w:style>
  <w:style w:type="paragraph" w:styleId="af9">
    <w:name w:val="endnote text"/>
    <w:basedOn w:val="a"/>
    <w:semiHidden/>
    <w:pPr>
      <w:snapToGrid w:val="0"/>
      <w:jc w:val="left"/>
    </w:pPr>
  </w:style>
  <w:style w:type="character" w:customStyle="1" w:styleId="afa">
    <w:name w:val="文末脚注文字列 (文字)"/>
    <w:rPr>
      <w:rFonts w:ascii="ＭＳ Ｐ明朝" w:eastAsia="ＭＳ Ｐ明朝" w:hAnsi="ＭＳ Ｐ明朝" w:cs="ＭＳ Ｐゴシック"/>
      <w:kern w:val="2"/>
      <w:sz w:val="21"/>
      <w:szCs w:val="21"/>
    </w:rPr>
  </w:style>
  <w:style w:type="character" w:styleId="afb">
    <w:name w:val="endnote reference"/>
    <w:semiHidden/>
    <w:rPr>
      <w:vertAlign w:val="superscript"/>
    </w:rPr>
  </w:style>
  <w:style w:type="paragraph" w:styleId="afc">
    <w:name w:val="footnote text"/>
    <w:basedOn w:val="a"/>
    <w:semiHidden/>
    <w:pPr>
      <w:snapToGrid w:val="0"/>
      <w:jc w:val="left"/>
    </w:pPr>
  </w:style>
  <w:style w:type="character" w:customStyle="1" w:styleId="afd">
    <w:name w:val="脚注文字列 (文字)"/>
    <w:rPr>
      <w:rFonts w:ascii="ＭＳ Ｐ明朝" w:eastAsia="ＭＳ Ｐ明朝" w:hAnsi="ＭＳ Ｐ明朝" w:cs="ＭＳ Ｐゴシック"/>
      <w:kern w:val="2"/>
      <w:sz w:val="21"/>
      <w:szCs w:val="21"/>
    </w:rPr>
  </w:style>
  <w:style w:type="character" w:styleId="afe">
    <w:name w:val="footnote reference"/>
    <w:semiHidden/>
    <w:rPr>
      <w:vertAlign w:val="superscript"/>
    </w:rPr>
  </w:style>
  <w:style w:type="character" w:customStyle="1" w:styleId="a5">
    <w:name w:val="フッター (文字)"/>
    <w:link w:val="a4"/>
    <w:uiPriority w:val="99"/>
    <w:rsid w:val="005720DD"/>
    <w:rPr>
      <w:rFonts w:ascii="Times New Roman" w:eastAsia="ＭＳ Ｐ明朝" w:hAnsi="Times New Roman"/>
      <w:kern w:val="2"/>
      <w:sz w:val="24"/>
      <w:szCs w:val="24"/>
      <w:lang w:val="x-none"/>
    </w:rPr>
  </w:style>
  <w:style w:type="character" w:styleId="aff">
    <w:name w:val="FollowedHyperlink"/>
    <w:basedOn w:val="a0"/>
    <w:uiPriority w:val="99"/>
    <w:semiHidden/>
    <w:unhideWhenUsed/>
    <w:rsid w:val="00D501EC"/>
    <w:rPr>
      <w:color w:val="954F72" w:themeColor="followedHyperlink"/>
      <w:u w:val="single"/>
    </w:rPr>
  </w:style>
  <w:style w:type="character" w:customStyle="1" w:styleId="11">
    <w:name w:val="未解決のメンション1"/>
    <w:basedOn w:val="a0"/>
    <w:uiPriority w:val="99"/>
    <w:semiHidden/>
    <w:unhideWhenUsed/>
    <w:rsid w:val="00163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earthplanetsci.springeropen.com/submission-guidelines/preparing-your-manuscript/revie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nfit.atlas.jp/guide/event/jpguagu2017/subject/U01-08/advanced"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3E2A3-E492-48E7-910F-719878839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1849</Words>
  <Characters>10542</Characters>
  <Application>Microsoft Office Word</Application>
  <DocSecurity>0</DocSecurity>
  <Lines>87</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Template of the Word file for Progress in Earth and Planetary Science: an example</vt:lpstr>
      <vt:lpstr>Template of the Word file for Progress in Earth and Planetary Science: an example</vt:lpstr>
    </vt:vector>
  </TitlesOfParts>
  <Company>Toshiba</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of the Word file for Progress in Earth and Planetary Science: an example</dc:title>
  <dc:subject/>
  <dc:creator>Masaki Satoh</dc:creator>
  <cp:keywords/>
  <cp:lastModifiedBy>浅田 智世</cp:lastModifiedBy>
  <cp:revision>7</cp:revision>
  <cp:lastPrinted>2009-02-23T05:29:00Z</cp:lastPrinted>
  <dcterms:created xsi:type="dcterms:W3CDTF">2022-08-17T04:16:00Z</dcterms:created>
  <dcterms:modified xsi:type="dcterms:W3CDTF">2024-08-21T00:46:00Z</dcterms:modified>
</cp:coreProperties>
</file>